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7E30" w14:textId="4D365B8F" w:rsidR="00EF3B4D" w:rsidRPr="00A32E24" w:rsidRDefault="00A32E24" w:rsidP="00A32E24">
      <w:pPr>
        <w:jc w:val="center"/>
        <w:rPr>
          <w:b/>
          <w:bCs/>
        </w:rPr>
      </w:pPr>
      <w:r w:rsidRPr="00A32E24">
        <w:rPr>
          <w:b/>
          <w:bCs/>
        </w:rPr>
        <w:t>EVT0009269 Video Captioning Services Contracts</w:t>
      </w:r>
    </w:p>
    <w:p w14:paraId="31E5E1FD" w14:textId="77777777" w:rsidR="00A32E24" w:rsidRDefault="00A32E24"/>
    <w:p w14:paraId="479A6945" w14:textId="6E595E38" w:rsidR="00A32E24" w:rsidRDefault="00A32E24">
      <w:r>
        <w:t xml:space="preserve">54354 </w:t>
      </w:r>
      <w:r>
        <w:tab/>
      </w:r>
      <w:r>
        <w:tab/>
        <w:t>3Play Media</w:t>
      </w:r>
    </w:p>
    <w:p w14:paraId="1136E3FC" w14:textId="44D05BC0" w:rsidR="00A32E24" w:rsidRDefault="00A32E24">
      <w:r>
        <w:t>54355</w:t>
      </w:r>
      <w:r>
        <w:tab/>
      </w:r>
      <w:r>
        <w:tab/>
        <w:t>Ai-</w:t>
      </w:r>
      <w:proofErr w:type="spellStart"/>
      <w:r>
        <w:t>Meia</w:t>
      </w:r>
      <w:proofErr w:type="spellEnd"/>
      <w:r>
        <w:t>, LLC</w:t>
      </w:r>
    </w:p>
    <w:p w14:paraId="6860347B" w14:textId="05FF153E" w:rsidR="00A32E24" w:rsidRDefault="00A32E24">
      <w:r>
        <w:t>54356</w:t>
      </w:r>
      <w:r>
        <w:tab/>
      </w:r>
      <w:r>
        <w:tab/>
        <w:t>Caption Consulting</w:t>
      </w:r>
    </w:p>
    <w:p w14:paraId="6963EAB6" w14:textId="2DCE97F4" w:rsidR="00A32E24" w:rsidRDefault="00A32E24">
      <w:r>
        <w:t>54358</w:t>
      </w:r>
      <w:r>
        <w:tab/>
      </w:r>
      <w:r>
        <w:tab/>
        <w:t>Caption Excellence</w:t>
      </w:r>
    </w:p>
    <w:p w14:paraId="73C3FC4A" w14:textId="4B0DCC9A" w:rsidR="00A32E24" w:rsidRDefault="00A32E24">
      <w:r>
        <w:t>54359</w:t>
      </w:r>
      <w:r>
        <w:tab/>
      </w:r>
      <w:r>
        <w:tab/>
        <w:t>Captioning Services LLC</w:t>
      </w:r>
    </w:p>
    <w:p w14:paraId="1BD78CB7" w14:textId="173B7DDF" w:rsidR="00A32E24" w:rsidRDefault="00A32E24">
      <w:r>
        <w:t>54360</w:t>
      </w:r>
      <w:r>
        <w:tab/>
      </w:r>
      <w:r>
        <w:tab/>
        <w:t>Cielo24 Inc</w:t>
      </w:r>
    </w:p>
    <w:p w14:paraId="423DF675" w14:textId="075E7E1B" w:rsidR="00A32E24" w:rsidRDefault="00A32E24">
      <w:r>
        <w:t>54364</w:t>
      </w:r>
      <w:r>
        <w:tab/>
      </w:r>
      <w:r>
        <w:tab/>
        <w:t>Digital Nirvana</w:t>
      </w:r>
    </w:p>
    <w:p w14:paraId="78B2EABA" w14:textId="61280A86" w:rsidR="00A32E24" w:rsidRDefault="00A32E24">
      <w:r>
        <w:t>54363</w:t>
      </w:r>
      <w:r>
        <w:tab/>
      </w:r>
      <w:r>
        <w:tab/>
        <w:t>Jane E. Piles, Inc</w:t>
      </w:r>
    </w:p>
    <w:p w14:paraId="270C3230" w14:textId="6B4ACEE6" w:rsidR="00A32E24" w:rsidRDefault="00A32E24">
      <w:r>
        <w:t>54364</w:t>
      </w:r>
      <w:r>
        <w:tab/>
      </w:r>
      <w:r>
        <w:tab/>
        <w:t>National Captioning Institute</w:t>
      </w:r>
    </w:p>
    <w:p w14:paraId="2F5FCE9C" w14:textId="0731E178" w:rsidR="00A32E24" w:rsidRDefault="00A32E24">
      <w:r>
        <w:t>54371</w:t>
      </w:r>
      <w:r>
        <w:tab/>
      </w:r>
      <w:r>
        <w:tab/>
      </w:r>
      <w:proofErr w:type="spellStart"/>
      <w:r>
        <w:t>Vitac</w:t>
      </w:r>
      <w:proofErr w:type="spellEnd"/>
      <w:r>
        <w:t xml:space="preserve">, A </w:t>
      </w:r>
      <w:proofErr w:type="spellStart"/>
      <w:r>
        <w:t>Verbit</w:t>
      </w:r>
      <w:proofErr w:type="spellEnd"/>
      <w:r>
        <w:t xml:space="preserve"> Company</w:t>
      </w:r>
    </w:p>
    <w:p w14:paraId="5A398E6F" w14:textId="219CCB07" w:rsidR="00A32E24" w:rsidRDefault="00A32E24">
      <w:r>
        <w:t>54372</w:t>
      </w:r>
      <w:r>
        <w:tab/>
      </w:r>
      <w:r>
        <w:tab/>
        <w:t>VZP Visual</w:t>
      </w:r>
    </w:p>
    <w:p w14:paraId="15BD2686" w14:textId="3200D008" w:rsidR="00A32E24" w:rsidRDefault="00A32E24">
      <w:r>
        <w:t>54384</w:t>
      </w:r>
      <w:r>
        <w:tab/>
      </w:r>
      <w:r>
        <w:tab/>
        <w:t>The Captioning Group</w:t>
      </w:r>
    </w:p>
    <w:p w14:paraId="0FEBEC53" w14:textId="1AAA147E" w:rsidR="00A32E24" w:rsidRDefault="00A32E24">
      <w:r>
        <w:t>54386</w:t>
      </w:r>
      <w:r>
        <w:tab/>
      </w:r>
      <w:r>
        <w:tab/>
        <w:t>Simply Captions</w:t>
      </w:r>
    </w:p>
    <w:p w14:paraId="126B58E2" w14:textId="740B2FDD" w:rsidR="00A32E24" w:rsidRDefault="00A32E24">
      <w:r>
        <w:t>54401</w:t>
      </w:r>
      <w:r>
        <w:tab/>
      </w:r>
      <w:r>
        <w:tab/>
        <w:t>Dynamic Captioning, LLC</w:t>
      </w:r>
    </w:p>
    <w:p w14:paraId="42707E80" w14:textId="6896BDFB" w:rsidR="00A32E24" w:rsidRDefault="00A32E24">
      <w:r>
        <w:t>54402</w:t>
      </w:r>
      <w:r>
        <w:tab/>
      </w:r>
      <w:r>
        <w:tab/>
        <w:t xml:space="preserve">Access Resource (Karen </w:t>
      </w:r>
      <w:proofErr w:type="spellStart"/>
      <w:r>
        <w:t>Skow</w:t>
      </w:r>
      <w:proofErr w:type="spellEnd"/>
      <w:r>
        <w:t>)</w:t>
      </w:r>
    </w:p>
    <w:sectPr w:rsidR="00A3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24"/>
    <w:rsid w:val="008E0FEB"/>
    <w:rsid w:val="00A32E24"/>
    <w:rsid w:val="00E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69D1"/>
  <w15:chartTrackingRefBased/>
  <w15:docId w15:val="{75FA105C-9E66-48BA-B9EB-E390A66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Phillip [DAFPM]</dc:creator>
  <cp:keywords/>
  <dc:description/>
  <cp:lastModifiedBy>Curtis, Phillip [DAFPM]</cp:lastModifiedBy>
  <cp:revision>1</cp:revision>
  <dcterms:created xsi:type="dcterms:W3CDTF">2023-08-16T11:38:00Z</dcterms:created>
  <dcterms:modified xsi:type="dcterms:W3CDTF">2023-08-16T11:45:00Z</dcterms:modified>
</cp:coreProperties>
</file>