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0D8F" w14:textId="77777777" w:rsidR="004F5695" w:rsidRDefault="004F5695" w:rsidP="004F5695">
      <w:pPr>
        <w:jc w:val="center"/>
        <w:rPr>
          <w:b/>
          <w:sz w:val="36"/>
          <w:szCs w:val="36"/>
        </w:rPr>
      </w:pPr>
      <w:permStart w:id="409409000" w:ed="Lee.Askew@ks.gov"/>
      <w:permEnd w:id="409409000"/>
      <w:r w:rsidRPr="00B47ACB">
        <w:rPr>
          <w:rFonts w:ascii="Arial" w:hAnsi="Arial" w:cs="Arial"/>
          <w:b/>
          <w:sz w:val="36"/>
          <w:szCs w:val="36"/>
        </w:rPr>
        <w:t>KANSAS CORRECTIONAL INDUSTRIES (KCI)</w:t>
      </w:r>
    </w:p>
    <w:p w14:paraId="61CF1DDC" w14:textId="77777777" w:rsidR="004F5695" w:rsidRPr="00B47ACB" w:rsidRDefault="004F5695" w:rsidP="004F5695">
      <w:pPr>
        <w:jc w:val="center"/>
        <w:rPr>
          <w:rFonts w:ascii="Arial" w:hAnsi="Arial" w:cs="Arial"/>
          <w:sz w:val="36"/>
          <w:szCs w:val="36"/>
        </w:rPr>
      </w:pPr>
    </w:p>
    <w:p w14:paraId="61B964E0"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 xml:space="preserve">Statute K.S.A. 75-5276 requires that state agencies purchase </w:t>
      </w:r>
      <w:r w:rsidRPr="00B47ACB">
        <w:rPr>
          <w:rFonts w:ascii="Arial" w:hAnsi="Arial" w:cs="Arial"/>
          <w:b/>
          <w:sz w:val="16"/>
          <w:szCs w:val="16"/>
        </w:rPr>
        <w:t xml:space="preserve">goods and services, to include but not limited to: office furniture, paint, and janitorial products, </w:t>
      </w:r>
      <w:r w:rsidRPr="00B47ACB">
        <w:rPr>
          <w:rFonts w:ascii="Arial" w:hAnsi="Arial" w:cs="Arial"/>
          <w:bCs/>
          <w:sz w:val="16"/>
          <w:szCs w:val="16"/>
        </w:rPr>
        <w:t>from</w:t>
      </w:r>
      <w:r w:rsidRPr="00B47ACB">
        <w:rPr>
          <w:rFonts w:ascii="Arial" w:hAnsi="Arial" w:cs="Arial"/>
          <w:sz w:val="16"/>
          <w:szCs w:val="16"/>
        </w:rPr>
        <w:t xml:space="preserve"> Kansas Correctional Industries (KCI).  In applying this statute and administering this waiver process, the term office furniture shall mean:</w:t>
      </w:r>
    </w:p>
    <w:p w14:paraId="205FCB0E" w14:textId="77777777" w:rsidR="004F5695" w:rsidRPr="00B47ACB" w:rsidRDefault="004F5695" w:rsidP="004F5695">
      <w:pPr>
        <w:jc w:val="both"/>
        <w:rPr>
          <w:rFonts w:ascii="Arial" w:hAnsi="Arial" w:cs="Arial"/>
          <w:sz w:val="16"/>
          <w:szCs w:val="16"/>
        </w:rPr>
      </w:pPr>
    </w:p>
    <w:p w14:paraId="15FD9E39"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 xml:space="preserve">Furniture, at the time product requirement is indicated, that is intended primarily for use in an office environment (including faculty offices, meeting rooms and conference rooms).  KCI’s web site and catalogs do not contain all products offered.  </w:t>
      </w:r>
    </w:p>
    <w:p w14:paraId="3DABA4C8" w14:textId="77777777" w:rsidR="004F5695" w:rsidRPr="00B47ACB" w:rsidRDefault="004F5695" w:rsidP="004F5695">
      <w:pPr>
        <w:jc w:val="both"/>
        <w:rPr>
          <w:rFonts w:ascii="Arial" w:hAnsi="Arial" w:cs="Arial"/>
          <w:sz w:val="16"/>
          <w:szCs w:val="16"/>
        </w:rPr>
      </w:pPr>
    </w:p>
    <w:p w14:paraId="7CDD6FB5" w14:textId="77777777" w:rsidR="004F5695" w:rsidRPr="00B47ACB" w:rsidRDefault="004F5695" w:rsidP="004F5695">
      <w:pPr>
        <w:jc w:val="both"/>
        <w:rPr>
          <w:rFonts w:ascii="Arial" w:hAnsi="Arial" w:cs="Arial"/>
          <w:b/>
          <w:sz w:val="16"/>
          <w:szCs w:val="16"/>
        </w:rPr>
      </w:pPr>
      <w:r w:rsidRPr="00B47ACB">
        <w:rPr>
          <w:rFonts w:ascii="Arial" w:hAnsi="Arial" w:cs="Arial"/>
          <w:b/>
          <w:sz w:val="16"/>
          <w:szCs w:val="16"/>
          <w:highlight w:val="lightGray"/>
        </w:rPr>
        <w:t>Statute K.S.A. 76-769 Exempts all Universities from Statute K.S.A. 75-5276, therefore a waiver form is not required from these entities.</w:t>
      </w:r>
    </w:p>
    <w:p w14:paraId="561377E7" w14:textId="77777777" w:rsidR="004F5695" w:rsidRPr="00B47ACB" w:rsidRDefault="004F5695" w:rsidP="004F5695">
      <w:pPr>
        <w:rPr>
          <w:rFonts w:ascii="Arial" w:hAnsi="Arial" w:cs="Arial"/>
          <w:b/>
          <w:sz w:val="16"/>
          <w:szCs w:val="16"/>
        </w:rPr>
      </w:pPr>
    </w:p>
    <w:p w14:paraId="43EBAA37" w14:textId="77777777" w:rsidR="004F5695" w:rsidRPr="00B47ACB" w:rsidRDefault="004F5695" w:rsidP="004F5695">
      <w:pPr>
        <w:shd w:val="pct20" w:color="auto" w:fill="auto"/>
        <w:jc w:val="center"/>
        <w:rPr>
          <w:rFonts w:ascii="Arial" w:hAnsi="Arial" w:cs="Arial"/>
          <w:b/>
          <w:sz w:val="16"/>
          <w:szCs w:val="16"/>
        </w:rPr>
      </w:pPr>
      <w:r w:rsidRPr="00B47ACB">
        <w:rPr>
          <w:rFonts w:ascii="Arial" w:hAnsi="Arial" w:cs="Arial"/>
          <w:b/>
          <w:sz w:val="16"/>
          <w:szCs w:val="16"/>
        </w:rPr>
        <w:t>KCI Waiver Request</w:t>
      </w:r>
    </w:p>
    <w:p w14:paraId="42EDDCE4" w14:textId="77777777" w:rsidR="004F5695" w:rsidRPr="00B47ACB" w:rsidRDefault="004F5695" w:rsidP="004F5695">
      <w:pPr>
        <w:rPr>
          <w:rFonts w:ascii="Arial" w:hAnsi="Arial" w:cs="Arial"/>
          <w:sz w:val="16"/>
          <w:szCs w:val="16"/>
        </w:rPr>
      </w:pPr>
    </w:p>
    <w:p w14:paraId="3A3FF9A9" w14:textId="77777777" w:rsidR="004F5695" w:rsidRPr="00B47ACB" w:rsidRDefault="004F5695" w:rsidP="004F5695">
      <w:pPr>
        <w:rPr>
          <w:rFonts w:ascii="Arial" w:hAnsi="Arial" w:cs="Arial"/>
          <w:sz w:val="16"/>
          <w:szCs w:val="16"/>
          <w:u w:val="single"/>
        </w:rPr>
      </w:pPr>
      <w:r w:rsidRPr="00B47ACB">
        <w:rPr>
          <w:rFonts w:ascii="Arial" w:hAnsi="Arial" w:cs="Arial"/>
          <w:sz w:val="16"/>
          <w:szCs w:val="16"/>
        </w:rPr>
        <w:t>To:</w:t>
      </w:r>
      <w:r w:rsidRPr="00B47ACB">
        <w:rPr>
          <w:rFonts w:ascii="Arial" w:hAnsi="Arial" w:cs="Arial"/>
          <w:sz w:val="16"/>
          <w:szCs w:val="16"/>
        </w:rPr>
        <w:tab/>
      </w:r>
      <w:r w:rsidRPr="00B47ACB">
        <w:rPr>
          <w:rFonts w:ascii="Arial" w:hAnsi="Arial" w:cs="Arial"/>
          <w:b/>
          <w:sz w:val="16"/>
          <w:szCs w:val="16"/>
        </w:rPr>
        <w:t>Richard O’Donnell</w:t>
      </w:r>
      <w:r w:rsidRPr="00B47ACB">
        <w:rPr>
          <w:rFonts w:ascii="Arial" w:hAnsi="Arial" w:cs="Arial"/>
          <w:sz w:val="16"/>
          <w:szCs w:val="16"/>
        </w:rPr>
        <w:tab/>
      </w:r>
      <w:r>
        <w:rPr>
          <w:sz w:val="16"/>
          <w:szCs w:val="16"/>
        </w:rPr>
        <w:tab/>
      </w:r>
      <w:r w:rsidRPr="00B47ACB">
        <w:rPr>
          <w:rFonts w:ascii="Arial" w:hAnsi="Arial" w:cs="Arial"/>
          <w:sz w:val="16"/>
          <w:szCs w:val="16"/>
        </w:rPr>
        <w:t>From:</w:t>
      </w:r>
      <w:r w:rsidRPr="00B47ACB">
        <w:rPr>
          <w:rFonts w:ascii="Arial" w:hAnsi="Arial" w:cs="Arial"/>
          <w:sz w:val="16"/>
          <w:szCs w:val="16"/>
        </w:rPr>
        <w:tab/>
        <w:t xml:space="preserve">Requestor Name: </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43599246" w14:textId="77777777" w:rsidR="004F5695" w:rsidRPr="00B47ACB" w:rsidRDefault="004F5695" w:rsidP="004F5695">
      <w:pPr>
        <w:rPr>
          <w:rFonts w:ascii="Arial" w:hAnsi="Arial" w:cs="Arial"/>
          <w:sz w:val="16"/>
          <w:szCs w:val="16"/>
          <w:u w:val="single"/>
        </w:rPr>
      </w:pPr>
      <w:r w:rsidRPr="00B47ACB">
        <w:rPr>
          <w:rFonts w:ascii="Arial" w:hAnsi="Arial" w:cs="Arial"/>
          <w:sz w:val="16"/>
          <w:szCs w:val="16"/>
        </w:rPr>
        <w:tab/>
        <w:t>KCI</w:t>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t xml:space="preserve">Agency Name: </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5E4D6503" w14:textId="77777777" w:rsidR="004F5695" w:rsidRPr="00B47ACB" w:rsidRDefault="004F5695" w:rsidP="004F5695">
      <w:pPr>
        <w:rPr>
          <w:rFonts w:ascii="Arial" w:hAnsi="Arial" w:cs="Arial"/>
          <w:sz w:val="16"/>
          <w:szCs w:val="16"/>
          <w:u w:val="single"/>
        </w:rPr>
      </w:pPr>
      <w:r w:rsidRPr="00B47ACB">
        <w:rPr>
          <w:rFonts w:ascii="Arial" w:hAnsi="Arial" w:cs="Arial"/>
          <w:sz w:val="16"/>
          <w:szCs w:val="16"/>
        </w:rPr>
        <w:tab/>
        <w:t>913-727-3249 x57550</w:t>
      </w:r>
      <w:r w:rsidRPr="00B47ACB">
        <w:rPr>
          <w:rFonts w:ascii="Arial" w:hAnsi="Arial" w:cs="Arial"/>
          <w:sz w:val="16"/>
          <w:szCs w:val="16"/>
        </w:rPr>
        <w:tab/>
      </w:r>
      <w:r w:rsidRPr="00B47ACB">
        <w:rPr>
          <w:rFonts w:ascii="Arial" w:hAnsi="Arial" w:cs="Arial"/>
          <w:sz w:val="16"/>
          <w:szCs w:val="16"/>
        </w:rPr>
        <w:tab/>
        <w:t xml:space="preserve">Telephone: </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rPr>
        <w:t xml:space="preserve"> Fax: </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5A291F45" w14:textId="77777777" w:rsidR="004F5695" w:rsidRPr="00B47ACB" w:rsidRDefault="004F5695" w:rsidP="004F5695">
      <w:pPr>
        <w:rPr>
          <w:rFonts w:ascii="Arial" w:hAnsi="Arial" w:cs="Arial"/>
          <w:sz w:val="16"/>
          <w:szCs w:val="16"/>
          <w:u w:val="single"/>
        </w:rPr>
      </w:pPr>
      <w:r w:rsidRPr="00B47ACB">
        <w:rPr>
          <w:rFonts w:ascii="Arial" w:hAnsi="Arial" w:cs="Arial"/>
          <w:sz w:val="16"/>
          <w:szCs w:val="16"/>
        </w:rPr>
        <w:tab/>
        <w:t>Fax# 913-727- 2331</w:t>
      </w:r>
      <w:r w:rsidRPr="00B47ACB">
        <w:rPr>
          <w:rFonts w:ascii="Arial" w:hAnsi="Arial" w:cs="Arial"/>
          <w:sz w:val="16"/>
          <w:szCs w:val="16"/>
        </w:rPr>
        <w:tab/>
      </w:r>
      <w:r w:rsidRPr="00B47ACB">
        <w:rPr>
          <w:rFonts w:ascii="Arial" w:hAnsi="Arial" w:cs="Arial"/>
          <w:sz w:val="16"/>
          <w:szCs w:val="16"/>
        </w:rPr>
        <w:tab/>
        <w:t xml:space="preserve">Consulted with: </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76A18B94" w14:textId="77777777" w:rsidR="004F5695" w:rsidRPr="00B47ACB" w:rsidRDefault="004F5695" w:rsidP="004F5695">
      <w:pPr>
        <w:rPr>
          <w:rFonts w:ascii="Arial" w:hAnsi="Arial" w:cs="Arial"/>
          <w:i/>
          <w:sz w:val="16"/>
          <w:szCs w:val="16"/>
        </w:rPr>
      </w:pP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i/>
          <w:sz w:val="16"/>
          <w:szCs w:val="16"/>
        </w:rPr>
        <w:t>KCI Representative/Contact Person</w:t>
      </w:r>
    </w:p>
    <w:p w14:paraId="2E74B416" w14:textId="77777777" w:rsidR="004F5695" w:rsidRPr="00B47ACB" w:rsidRDefault="004F5695" w:rsidP="004F5695">
      <w:pPr>
        <w:rPr>
          <w:rFonts w:ascii="Arial" w:hAnsi="Arial" w:cs="Arial"/>
          <w:i/>
          <w:sz w:val="16"/>
          <w:szCs w:val="16"/>
        </w:rPr>
      </w:pPr>
    </w:p>
    <w:p w14:paraId="4E2D8BA1" w14:textId="77777777" w:rsidR="004F5695" w:rsidRPr="00B47ACB" w:rsidRDefault="004F5695" w:rsidP="004F5695">
      <w:pPr>
        <w:rPr>
          <w:rFonts w:ascii="Arial" w:hAnsi="Arial" w:cs="Arial"/>
          <w:sz w:val="16"/>
          <w:szCs w:val="16"/>
          <w:u w:val="single"/>
        </w:rPr>
      </w:pPr>
      <w:r w:rsidRPr="00B47ACB">
        <w:rPr>
          <w:rFonts w:ascii="Arial" w:hAnsi="Arial" w:cs="Arial"/>
          <w:sz w:val="16"/>
          <w:szCs w:val="16"/>
        </w:rPr>
        <w:t>Date Submitted:</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rPr>
        <w:t xml:space="preserve"> Total Pages: </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44527EF2" w14:textId="77777777" w:rsidR="004F5695" w:rsidRPr="00B47ACB" w:rsidRDefault="004F5695" w:rsidP="004F5695">
      <w:pPr>
        <w:rPr>
          <w:rFonts w:ascii="Arial" w:hAnsi="Arial" w:cs="Arial"/>
          <w:sz w:val="16"/>
          <w:szCs w:val="16"/>
          <w:u w:val="single"/>
        </w:rPr>
      </w:pPr>
      <w:r w:rsidRPr="00B47ACB">
        <w:rPr>
          <w:rFonts w:ascii="Arial" w:hAnsi="Arial" w:cs="Arial"/>
          <w:sz w:val="16"/>
          <w:szCs w:val="16"/>
        </w:rPr>
        <w:t xml:space="preserve">Purchasing Agent Name: </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rPr>
        <w:t xml:space="preserve"> Agent Telephone# </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2BDCF37D" w14:textId="77777777" w:rsidR="004F5695" w:rsidRPr="00B47ACB" w:rsidRDefault="004F5695" w:rsidP="004F5695">
      <w:pPr>
        <w:rPr>
          <w:rFonts w:ascii="Arial" w:hAnsi="Arial" w:cs="Arial"/>
          <w:sz w:val="16"/>
          <w:szCs w:val="16"/>
          <w:u w:val="single"/>
        </w:rPr>
      </w:pPr>
      <w:r w:rsidRPr="00B47ACB">
        <w:rPr>
          <w:rFonts w:ascii="Arial" w:hAnsi="Arial" w:cs="Arial"/>
          <w:sz w:val="16"/>
          <w:szCs w:val="16"/>
        </w:rPr>
        <w:t xml:space="preserve">Purchasing Agent Signature: </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rPr>
        <w:t xml:space="preserve"> Fax #</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5675D9A0" w14:textId="77777777" w:rsidR="004F5695" w:rsidRPr="00B47ACB" w:rsidRDefault="004F5695" w:rsidP="004F5695">
      <w:pPr>
        <w:rPr>
          <w:rFonts w:ascii="Arial" w:hAnsi="Arial" w:cs="Arial"/>
          <w:i/>
          <w:sz w:val="16"/>
          <w:szCs w:val="16"/>
        </w:rPr>
      </w:pPr>
      <w:r w:rsidRPr="00B47ACB">
        <w:rPr>
          <w:rFonts w:ascii="Arial" w:hAnsi="Arial" w:cs="Arial"/>
          <w:sz w:val="16"/>
          <w:szCs w:val="16"/>
        </w:rPr>
        <w:t xml:space="preserve">Agency’s </w:t>
      </w:r>
      <w:r w:rsidRPr="00B47ACB">
        <w:rPr>
          <w:rFonts w:ascii="Arial" w:hAnsi="Arial" w:cs="Arial"/>
          <w:i/>
          <w:sz w:val="16"/>
          <w:szCs w:val="16"/>
        </w:rPr>
        <w:t>purchasing department must submit waiver request to KCI after signature approval.  KCI response will be returned to Purchasing Department</w:t>
      </w:r>
    </w:p>
    <w:p w14:paraId="022AB974" w14:textId="77777777" w:rsidR="004F5695" w:rsidRPr="00B47ACB" w:rsidRDefault="004F5695" w:rsidP="004F5695">
      <w:pPr>
        <w:rPr>
          <w:rFonts w:ascii="Arial" w:hAnsi="Arial" w:cs="Arial"/>
          <w:i/>
          <w:sz w:val="16"/>
          <w:szCs w:val="16"/>
        </w:rPr>
      </w:pPr>
    </w:p>
    <w:p w14:paraId="3C1940F4" w14:textId="77777777" w:rsidR="004F5695" w:rsidRPr="00B47ACB" w:rsidRDefault="004F5695" w:rsidP="004F5695">
      <w:pPr>
        <w:shd w:val="pct20" w:color="auto" w:fill="auto"/>
        <w:rPr>
          <w:rFonts w:ascii="Arial" w:hAnsi="Arial" w:cs="Arial"/>
          <w:sz w:val="16"/>
          <w:szCs w:val="16"/>
        </w:rPr>
      </w:pPr>
      <w:r w:rsidRPr="00B47ACB">
        <w:rPr>
          <w:rFonts w:ascii="Arial" w:hAnsi="Arial" w:cs="Arial"/>
          <w:sz w:val="16"/>
          <w:szCs w:val="16"/>
        </w:rPr>
        <w:t>Scope of Waiver Request (the following information is mandatory, missing information will delay your response):</w:t>
      </w:r>
    </w:p>
    <w:p w14:paraId="2FDD91C2" w14:textId="77777777" w:rsidR="004F5695" w:rsidRPr="00B47ACB" w:rsidRDefault="004F5695" w:rsidP="004F5695">
      <w:pPr>
        <w:rPr>
          <w:rFonts w:ascii="Arial" w:hAnsi="Arial" w:cs="Arial"/>
          <w:sz w:val="16"/>
          <w:szCs w:val="16"/>
        </w:rPr>
      </w:pPr>
    </w:p>
    <w:p w14:paraId="622D8409" w14:textId="77777777" w:rsidR="004F5695" w:rsidRPr="00B47ACB" w:rsidRDefault="004F5695" w:rsidP="004F5695">
      <w:pPr>
        <w:pStyle w:val="ListParagraph"/>
        <w:numPr>
          <w:ilvl w:val="0"/>
          <w:numId w:val="1"/>
        </w:numPr>
        <w:rPr>
          <w:rFonts w:ascii="Arial" w:hAnsi="Arial" w:cs="Arial"/>
          <w:sz w:val="16"/>
          <w:szCs w:val="16"/>
        </w:rPr>
      </w:pPr>
      <w:r w:rsidRPr="00B47ACB">
        <w:rPr>
          <w:rFonts w:ascii="Arial" w:hAnsi="Arial" w:cs="Arial"/>
          <w:sz w:val="16"/>
          <w:szCs w:val="16"/>
        </w:rPr>
        <w:t>Date items needed</w:t>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072F2ED4" w14:textId="77777777" w:rsidR="004F5695" w:rsidRPr="00B47ACB" w:rsidRDefault="004F5695" w:rsidP="004F5695">
      <w:pPr>
        <w:pStyle w:val="ListParagraph"/>
        <w:numPr>
          <w:ilvl w:val="0"/>
          <w:numId w:val="1"/>
        </w:numPr>
        <w:rPr>
          <w:rFonts w:ascii="Arial" w:hAnsi="Arial" w:cs="Arial"/>
          <w:sz w:val="16"/>
          <w:szCs w:val="16"/>
        </w:rPr>
      </w:pPr>
      <w:r w:rsidRPr="00B47ACB">
        <w:rPr>
          <w:rFonts w:ascii="Arial" w:hAnsi="Arial" w:cs="Arial"/>
          <w:sz w:val="16"/>
          <w:szCs w:val="16"/>
        </w:rPr>
        <w:t>Quantity</w:t>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38244186" w14:textId="77777777" w:rsidR="004F5695" w:rsidRPr="00B47ACB" w:rsidRDefault="004F5695" w:rsidP="004F5695">
      <w:pPr>
        <w:pStyle w:val="ListParagraph"/>
        <w:numPr>
          <w:ilvl w:val="0"/>
          <w:numId w:val="1"/>
        </w:numPr>
        <w:rPr>
          <w:rFonts w:ascii="Arial" w:hAnsi="Arial" w:cs="Arial"/>
          <w:sz w:val="16"/>
          <w:szCs w:val="16"/>
        </w:rPr>
      </w:pPr>
      <w:r w:rsidRPr="00B47ACB">
        <w:rPr>
          <w:rFonts w:ascii="Arial" w:hAnsi="Arial" w:cs="Arial"/>
          <w:sz w:val="16"/>
          <w:szCs w:val="16"/>
        </w:rPr>
        <w:t>Complete Description &amp; Specifications (Not just Brand &amp; Model Number)</w:t>
      </w:r>
      <w:r w:rsidRPr="00B47ACB">
        <w:rPr>
          <w:rFonts w:ascii="Arial" w:hAnsi="Arial" w:cs="Arial"/>
          <w:sz w:val="16"/>
          <w:szCs w:val="16"/>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61F28898" w14:textId="77777777" w:rsidR="004F5695" w:rsidRPr="00B47ACB" w:rsidRDefault="004F5695" w:rsidP="004F5695">
      <w:pPr>
        <w:pStyle w:val="ListParagraph"/>
        <w:numPr>
          <w:ilvl w:val="0"/>
          <w:numId w:val="1"/>
        </w:numPr>
        <w:rPr>
          <w:rFonts w:ascii="Arial" w:hAnsi="Arial" w:cs="Arial"/>
          <w:sz w:val="16"/>
          <w:szCs w:val="16"/>
        </w:rPr>
      </w:pPr>
      <w:r w:rsidRPr="00B47ACB">
        <w:rPr>
          <w:rFonts w:ascii="Arial" w:hAnsi="Arial" w:cs="Arial"/>
          <w:sz w:val="16"/>
          <w:szCs w:val="16"/>
        </w:rPr>
        <w:t>Quoted Unit Price</w:t>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t>$</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306F2409" w14:textId="77777777" w:rsidR="004F5695" w:rsidRPr="00B47ACB" w:rsidRDefault="004F5695" w:rsidP="004F5695">
      <w:pPr>
        <w:pStyle w:val="ListParagraph"/>
        <w:numPr>
          <w:ilvl w:val="0"/>
          <w:numId w:val="1"/>
        </w:numPr>
        <w:rPr>
          <w:rFonts w:ascii="Arial" w:hAnsi="Arial" w:cs="Arial"/>
          <w:sz w:val="16"/>
          <w:szCs w:val="16"/>
        </w:rPr>
      </w:pPr>
      <w:r w:rsidRPr="00B47ACB">
        <w:rPr>
          <w:rFonts w:ascii="Arial" w:hAnsi="Arial" w:cs="Arial"/>
          <w:sz w:val="16"/>
          <w:szCs w:val="16"/>
        </w:rPr>
        <w:t>Quoted Total Price FOB destination, including Assembly</w:t>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t>$</w:t>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32C62791" w14:textId="77777777" w:rsidR="004F5695" w:rsidRPr="00B47ACB" w:rsidRDefault="004F5695" w:rsidP="004F5695">
      <w:pPr>
        <w:pStyle w:val="ListParagraph"/>
        <w:numPr>
          <w:ilvl w:val="0"/>
          <w:numId w:val="1"/>
        </w:numPr>
        <w:rPr>
          <w:rFonts w:ascii="Arial" w:hAnsi="Arial" w:cs="Arial"/>
          <w:sz w:val="16"/>
          <w:szCs w:val="16"/>
        </w:rPr>
      </w:pPr>
      <w:r w:rsidRPr="00B47ACB">
        <w:rPr>
          <w:rFonts w:ascii="Arial" w:hAnsi="Arial" w:cs="Arial"/>
          <w:sz w:val="16"/>
          <w:szCs w:val="16"/>
        </w:rPr>
        <w:t>Picture, Sketch, Design of Product(s)</w:t>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r w:rsidRPr="00B47ACB">
        <w:rPr>
          <w:rFonts w:ascii="Arial" w:hAnsi="Arial" w:cs="Arial"/>
          <w:sz w:val="16"/>
          <w:szCs w:val="16"/>
          <w:u w:val="single"/>
        </w:rPr>
        <w:tab/>
      </w:r>
    </w:p>
    <w:p w14:paraId="76E8A549" w14:textId="77777777" w:rsidR="004F5695" w:rsidRPr="00B47ACB" w:rsidRDefault="004F5695" w:rsidP="004F5695">
      <w:pPr>
        <w:rPr>
          <w:rFonts w:ascii="Arial" w:hAnsi="Arial" w:cs="Arial"/>
          <w:sz w:val="16"/>
          <w:szCs w:val="16"/>
        </w:rPr>
      </w:pPr>
    </w:p>
    <w:p w14:paraId="5619E9E3"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Please review and respond to this request for waiver to purchase outside of the KCI mandatory State of Kansas Office Furniture Contract.  In completing and submitting this waiver request as outlined in the procedure from the back of this form, I believe KCI cannot provide its goods or services:</w:t>
      </w:r>
    </w:p>
    <w:p w14:paraId="3B2E99C8" w14:textId="77777777" w:rsidR="004F5695" w:rsidRPr="00B47ACB" w:rsidRDefault="004F5695" w:rsidP="004F5695">
      <w:pPr>
        <w:rPr>
          <w:rFonts w:ascii="Arial" w:hAnsi="Arial" w:cs="Arial"/>
          <w:b/>
          <w:sz w:val="16"/>
          <w:szCs w:val="16"/>
        </w:rPr>
      </w:pPr>
    </w:p>
    <w:p w14:paraId="05CE7237" w14:textId="77777777" w:rsidR="004F5695" w:rsidRPr="00B47ACB" w:rsidRDefault="004F5695" w:rsidP="004F5695">
      <w:pPr>
        <w:rPr>
          <w:rFonts w:ascii="Arial" w:hAnsi="Arial" w:cs="Arial"/>
          <w:b/>
          <w:sz w:val="16"/>
          <w:szCs w:val="16"/>
        </w:rPr>
      </w:pPr>
      <w:r w:rsidRPr="00B47ACB">
        <w:rPr>
          <w:rFonts w:ascii="Arial" w:hAnsi="Arial" w:cs="Arial"/>
          <w:b/>
          <w:sz w:val="16"/>
          <w:szCs w:val="16"/>
        </w:rPr>
        <w:t>Please check appropriate box:</w:t>
      </w:r>
    </w:p>
    <w:p w14:paraId="5C005250" w14:textId="77777777" w:rsidR="004F5695" w:rsidRPr="00B47ACB" w:rsidRDefault="004F5695" w:rsidP="004F5695">
      <w:pPr>
        <w:rPr>
          <w:rFonts w:ascii="Arial" w:hAnsi="Arial" w:cs="Arial"/>
          <w:sz w:val="16"/>
          <w:szCs w:val="16"/>
        </w:rPr>
      </w:pPr>
      <w:r w:rsidRPr="00B47ACB">
        <w:rPr>
          <w:rFonts w:ascii="Arial" w:hAnsi="Arial" w:cs="Arial"/>
          <w:sz w:val="16"/>
          <w:szCs w:val="16"/>
        </w:rPr>
        <w:t>_____</w:t>
      </w:r>
      <w:r w:rsidRPr="00B47ACB">
        <w:rPr>
          <w:rFonts w:ascii="Arial" w:hAnsi="Arial" w:cs="Arial"/>
          <w:sz w:val="16"/>
          <w:szCs w:val="16"/>
        </w:rPr>
        <w:tab/>
        <w:t>Because specific item not offered and/or no item with similar features,</w:t>
      </w:r>
    </w:p>
    <w:p w14:paraId="1362B8F5" w14:textId="77777777" w:rsidR="004F5695" w:rsidRPr="00B47ACB" w:rsidRDefault="004F5695" w:rsidP="004F5695">
      <w:pPr>
        <w:rPr>
          <w:rFonts w:ascii="Arial" w:hAnsi="Arial" w:cs="Arial"/>
          <w:sz w:val="16"/>
          <w:szCs w:val="16"/>
        </w:rPr>
      </w:pPr>
      <w:r w:rsidRPr="00B47ACB">
        <w:rPr>
          <w:rFonts w:ascii="Arial" w:hAnsi="Arial" w:cs="Arial"/>
          <w:sz w:val="16"/>
          <w:szCs w:val="16"/>
        </w:rPr>
        <w:t>_____</w:t>
      </w:r>
      <w:r w:rsidRPr="00B47ACB">
        <w:rPr>
          <w:rFonts w:ascii="Arial" w:hAnsi="Arial" w:cs="Arial"/>
          <w:sz w:val="16"/>
          <w:szCs w:val="16"/>
        </w:rPr>
        <w:tab/>
        <w:t>At a comparable price to that provided by the private sector; or</w:t>
      </w:r>
    </w:p>
    <w:p w14:paraId="4D5E4613" w14:textId="77777777" w:rsidR="004F5695" w:rsidRPr="00B47ACB" w:rsidRDefault="004F5695" w:rsidP="004F5695">
      <w:pPr>
        <w:ind w:left="720" w:hanging="720"/>
        <w:jc w:val="both"/>
        <w:rPr>
          <w:rFonts w:ascii="Arial" w:hAnsi="Arial" w:cs="Arial"/>
          <w:b/>
          <w:i/>
          <w:sz w:val="16"/>
          <w:szCs w:val="16"/>
        </w:rPr>
      </w:pPr>
      <w:r w:rsidRPr="00B47ACB">
        <w:rPr>
          <w:rFonts w:ascii="Arial" w:hAnsi="Arial" w:cs="Arial"/>
          <w:sz w:val="16"/>
          <w:szCs w:val="16"/>
        </w:rPr>
        <w:t>_____</w:t>
      </w:r>
      <w:r w:rsidRPr="00B47ACB">
        <w:rPr>
          <w:rFonts w:ascii="Arial" w:hAnsi="Arial" w:cs="Arial"/>
          <w:sz w:val="16"/>
          <w:szCs w:val="16"/>
        </w:rPr>
        <w:tab/>
        <w:t xml:space="preserve">In the requested time frame. </w:t>
      </w:r>
      <w:r w:rsidRPr="00B47ACB">
        <w:rPr>
          <w:rFonts w:ascii="Arial" w:hAnsi="Arial" w:cs="Arial"/>
          <w:b/>
          <w:sz w:val="16"/>
          <w:szCs w:val="16"/>
        </w:rPr>
        <w:t xml:space="preserve"> (</w:t>
      </w:r>
      <w:r w:rsidRPr="00B47ACB">
        <w:rPr>
          <w:rFonts w:ascii="Arial" w:hAnsi="Arial" w:cs="Arial"/>
          <w:b/>
          <w:i/>
          <w:sz w:val="16"/>
          <w:szCs w:val="16"/>
        </w:rPr>
        <w:t xml:space="preserve">Note: no Waiver shall be granted based on timeliness unless KCI was given a reasonable time equal to the </w:t>
      </w:r>
      <w:r w:rsidRPr="00B47ACB">
        <w:rPr>
          <w:b/>
          <w:i/>
          <w:sz w:val="16"/>
          <w:szCs w:val="16"/>
        </w:rPr>
        <w:t>period</w:t>
      </w:r>
      <w:r w:rsidRPr="00B47ACB">
        <w:rPr>
          <w:rFonts w:ascii="Arial" w:hAnsi="Arial" w:cs="Arial"/>
          <w:b/>
          <w:i/>
          <w:sz w:val="16"/>
          <w:szCs w:val="16"/>
        </w:rPr>
        <w:t xml:space="preserve"> offered to the private sector.  Reasonable time to provide the goods or service as required by the size and scope of the project will be considered.  In addition, KCI must be allowed Research &amp; Development and Proto-typing time at least equal to the time offered to the private sector for like type services.)</w:t>
      </w:r>
    </w:p>
    <w:p w14:paraId="34B33426" w14:textId="77777777" w:rsidR="004F5695" w:rsidRPr="00B47ACB" w:rsidRDefault="004F5695" w:rsidP="004F5695">
      <w:pPr>
        <w:rPr>
          <w:rFonts w:ascii="Arial" w:hAnsi="Arial" w:cs="Arial"/>
          <w:i/>
          <w:sz w:val="16"/>
          <w:szCs w:val="16"/>
        </w:rPr>
      </w:pPr>
    </w:p>
    <w:p w14:paraId="59E46933" w14:textId="77777777" w:rsidR="004F5695" w:rsidRPr="00B47ACB" w:rsidRDefault="004F5695" w:rsidP="004F5695">
      <w:pPr>
        <w:shd w:val="clear" w:color="auto" w:fill="BFBFBF"/>
        <w:jc w:val="both"/>
        <w:rPr>
          <w:rFonts w:ascii="Arial" w:hAnsi="Arial" w:cs="Arial"/>
          <w:sz w:val="16"/>
          <w:szCs w:val="16"/>
        </w:rPr>
      </w:pPr>
      <w:r w:rsidRPr="00B47ACB">
        <w:rPr>
          <w:rFonts w:ascii="Arial" w:hAnsi="Arial" w:cs="Arial"/>
          <w:sz w:val="16"/>
          <w:szCs w:val="16"/>
        </w:rPr>
        <w:t xml:space="preserve">If requestor has spoken directly with a KCI account representative </w:t>
      </w:r>
      <w:r w:rsidRPr="00B47ACB">
        <w:rPr>
          <w:sz w:val="16"/>
          <w:szCs w:val="16"/>
        </w:rPr>
        <w:t>regarding</w:t>
      </w:r>
      <w:r w:rsidRPr="00B47ACB">
        <w:rPr>
          <w:rFonts w:ascii="Arial" w:hAnsi="Arial" w:cs="Arial"/>
          <w:sz w:val="16"/>
          <w:szCs w:val="16"/>
        </w:rPr>
        <w:t xml:space="preserve"> this request and comparable KCI product AND completed all of the above noted information, KCI will answer this request for waiver normally within five (5) working days of receipt. </w:t>
      </w:r>
    </w:p>
    <w:p w14:paraId="2AA4A9BD" w14:textId="77777777" w:rsidR="004F5695" w:rsidRPr="00B47ACB" w:rsidRDefault="004F5695" w:rsidP="004F5695">
      <w:pPr>
        <w:rPr>
          <w:rFonts w:ascii="Arial" w:hAnsi="Arial" w:cs="Arial"/>
          <w:i/>
          <w:sz w:val="16"/>
          <w:szCs w:val="16"/>
        </w:rPr>
      </w:pPr>
    </w:p>
    <w:p w14:paraId="0A1073D5" w14:textId="77777777" w:rsidR="004F5695" w:rsidRPr="00B47ACB" w:rsidRDefault="004F5695" w:rsidP="004F5695">
      <w:pPr>
        <w:jc w:val="center"/>
        <w:rPr>
          <w:rFonts w:ascii="Arial" w:hAnsi="Arial" w:cs="Arial"/>
          <w:b/>
          <w:sz w:val="16"/>
          <w:szCs w:val="16"/>
        </w:rPr>
      </w:pPr>
      <w:r w:rsidRPr="00B47ACB">
        <w:rPr>
          <w:rFonts w:ascii="Arial" w:hAnsi="Arial" w:cs="Arial"/>
          <w:b/>
          <w:i/>
          <w:sz w:val="16"/>
          <w:szCs w:val="16"/>
        </w:rPr>
        <w:t>****</w:t>
      </w:r>
      <w:r w:rsidRPr="00B47ACB">
        <w:rPr>
          <w:rFonts w:ascii="Arial" w:hAnsi="Arial" w:cs="Arial"/>
          <w:b/>
          <w:sz w:val="16"/>
          <w:szCs w:val="16"/>
        </w:rPr>
        <w:t>FOR KANSAS CORRECTIONAL INDUSTRIES USE ONLY****</w:t>
      </w:r>
    </w:p>
    <w:p w14:paraId="34386063" w14:textId="77777777" w:rsidR="004F5695" w:rsidRPr="00B47ACB" w:rsidRDefault="004F5695" w:rsidP="004F5695">
      <w:pPr>
        <w:rPr>
          <w:rFonts w:ascii="Arial" w:hAnsi="Arial" w:cs="Arial"/>
          <w:b/>
          <w:sz w:val="16"/>
          <w:szCs w:val="16"/>
        </w:rPr>
      </w:pPr>
    </w:p>
    <w:p w14:paraId="71D67DAB" w14:textId="77777777" w:rsidR="004F5695" w:rsidRPr="00B47ACB" w:rsidRDefault="004F5695" w:rsidP="004F5695">
      <w:pPr>
        <w:rPr>
          <w:rFonts w:ascii="Arial" w:hAnsi="Arial" w:cs="Arial"/>
          <w:bCs/>
          <w:sz w:val="16"/>
          <w:szCs w:val="16"/>
        </w:rPr>
      </w:pP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rPr>
        <w:t xml:space="preserve"> </w:t>
      </w:r>
      <w:r w:rsidRPr="00B47ACB">
        <w:rPr>
          <w:rFonts w:ascii="Arial" w:hAnsi="Arial" w:cs="Arial"/>
          <w:b/>
          <w:sz w:val="16"/>
          <w:szCs w:val="16"/>
        </w:rPr>
        <w:t>Denied</w:t>
      </w:r>
      <w:r w:rsidRPr="00B47ACB">
        <w:rPr>
          <w:rFonts w:ascii="Arial" w:hAnsi="Arial" w:cs="Arial"/>
          <w:bCs/>
          <w:sz w:val="16"/>
          <w:szCs w:val="16"/>
        </w:rPr>
        <w:tab/>
      </w:r>
      <w:r w:rsidRPr="00B47ACB">
        <w:rPr>
          <w:rFonts w:ascii="Arial" w:hAnsi="Arial" w:cs="Arial"/>
          <w:bCs/>
          <w:sz w:val="16"/>
          <w:szCs w:val="16"/>
        </w:rPr>
        <w:tab/>
      </w:r>
      <w:r w:rsidRPr="00B47ACB">
        <w:rPr>
          <w:rFonts w:ascii="Arial" w:hAnsi="Arial" w:cs="Arial"/>
          <w:bCs/>
          <w:sz w:val="16"/>
          <w:szCs w:val="16"/>
        </w:rPr>
        <w:tab/>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rPr>
        <w:t xml:space="preserve"> </w:t>
      </w:r>
      <w:r w:rsidRPr="00B47ACB">
        <w:rPr>
          <w:rFonts w:ascii="Arial" w:hAnsi="Arial" w:cs="Arial"/>
          <w:b/>
          <w:sz w:val="16"/>
          <w:szCs w:val="16"/>
        </w:rPr>
        <w:t>Approved</w:t>
      </w:r>
      <w:r w:rsidRPr="00B47ACB">
        <w:rPr>
          <w:rFonts w:ascii="Arial" w:hAnsi="Arial" w:cs="Arial"/>
          <w:bCs/>
          <w:sz w:val="16"/>
          <w:szCs w:val="16"/>
        </w:rPr>
        <w:tab/>
      </w:r>
      <w:r w:rsidRPr="00B47ACB">
        <w:rPr>
          <w:rFonts w:ascii="Arial" w:hAnsi="Arial" w:cs="Arial"/>
          <w:bCs/>
          <w:sz w:val="16"/>
          <w:szCs w:val="16"/>
        </w:rPr>
        <w:tab/>
      </w:r>
      <w:r w:rsidRPr="00B47ACB">
        <w:rPr>
          <w:rFonts w:ascii="Arial" w:hAnsi="Arial" w:cs="Arial"/>
          <w:bCs/>
          <w:sz w:val="16"/>
          <w:szCs w:val="16"/>
        </w:rPr>
        <w:tab/>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rPr>
        <w:t xml:space="preserve"> </w:t>
      </w:r>
      <w:r w:rsidRPr="00B47ACB">
        <w:rPr>
          <w:rFonts w:ascii="Arial" w:hAnsi="Arial" w:cs="Arial"/>
          <w:b/>
          <w:sz w:val="16"/>
          <w:szCs w:val="16"/>
        </w:rPr>
        <w:t>Pending</w:t>
      </w:r>
    </w:p>
    <w:p w14:paraId="4CA002CE" w14:textId="77777777" w:rsidR="004F5695" w:rsidRPr="00B47ACB" w:rsidRDefault="004F5695" w:rsidP="004F5695">
      <w:pPr>
        <w:rPr>
          <w:rFonts w:ascii="Arial" w:hAnsi="Arial" w:cs="Arial"/>
          <w:bCs/>
          <w:sz w:val="16"/>
          <w:szCs w:val="16"/>
        </w:rPr>
      </w:pPr>
    </w:p>
    <w:p w14:paraId="31987214" w14:textId="77777777" w:rsidR="004F5695" w:rsidRPr="00B47ACB" w:rsidRDefault="004F5695" w:rsidP="004F5695">
      <w:pPr>
        <w:rPr>
          <w:rFonts w:ascii="Arial" w:hAnsi="Arial" w:cs="Arial"/>
          <w:bCs/>
          <w:sz w:val="16"/>
          <w:szCs w:val="16"/>
          <w:u w:val="single"/>
        </w:rPr>
      </w:pPr>
      <w:r w:rsidRPr="00B47ACB">
        <w:rPr>
          <w:rFonts w:ascii="Arial" w:hAnsi="Arial" w:cs="Arial"/>
          <w:b/>
          <w:sz w:val="16"/>
          <w:szCs w:val="16"/>
        </w:rPr>
        <w:t>Signature</w:t>
      </w:r>
      <w:r>
        <w:rPr>
          <w:b/>
          <w:sz w:val="16"/>
          <w:szCs w:val="16"/>
        </w:rPr>
        <w:t>:</w:t>
      </w:r>
      <w:r w:rsidRPr="00B47ACB">
        <w:rPr>
          <w:rFonts w:ascii="Arial" w:hAnsi="Arial" w:cs="Arial"/>
          <w:bCs/>
          <w:sz w:val="16"/>
          <w:szCs w:val="16"/>
        </w:rPr>
        <w:t xml:space="preserve"> </w:t>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rPr>
        <w:t xml:space="preserve"> </w:t>
      </w:r>
      <w:r w:rsidRPr="00B47ACB">
        <w:rPr>
          <w:rFonts w:ascii="Arial" w:hAnsi="Arial" w:cs="Arial"/>
          <w:b/>
          <w:sz w:val="16"/>
          <w:szCs w:val="16"/>
        </w:rPr>
        <w:t>Date:</w:t>
      </w:r>
      <w:r w:rsidRPr="00B47ACB">
        <w:rPr>
          <w:rFonts w:ascii="Arial" w:hAnsi="Arial" w:cs="Arial"/>
          <w:bCs/>
          <w:sz w:val="16"/>
          <w:szCs w:val="16"/>
        </w:rPr>
        <w:t xml:space="preserve"> </w:t>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u w:val="single"/>
        </w:rPr>
        <w:tab/>
      </w:r>
      <w:r w:rsidRPr="00B47ACB">
        <w:rPr>
          <w:rFonts w:ascii="Arial" w:hAnsi="Arial" w:cs="Arial"/>
          <w:bCs/>
          <w:sz w:val="16"/>
          <w:szCs w:val="16"/>
          <w:u w:val="single"/>
        </w:rPr>
        <w:tab/>
      </w:r>
    </w:p>
    <w:p w14:paraId="405D298E" w14:textId="77777777" w:rsidR="004F5695" w:rsidRPr="00B47ACB" w:rsidRDefault="004F5695" w:rsidP="004F5695">
      <w:pPr>
        <w:jc w:val="right"/>
        <w:rPr>
          <w:rFonts w:ascii="Arial" w:hAnsi="Arial" w:cs="Arial"/>
          <w:bCs/>
          <w:sz w:val="16"/>
          <w:szCs w:val="16"/>
        </w:rPr>
      </w:pPr>
    </w:p>
    <w:p w14:paraId="51100094" w14:textId="77777777" w:rsidR="004F5695" w:rsidRPr="00B47ACB" w:rsidRDefault="004F5695" w:rsidP="004F5695">
      <w:pPr>
        <w:rPr>
          <w:rFonts w:ascii="Arial" w:hAnsi="Arial" w:cs="Arial"/>
          <w:b/>
          <w:sz w:val="16"/>
          <w:szCs w:val="16"/>
        </w:rPr>
      </w:pPr>
      <w:r w:rsidRPr="00B47ACB">
        <w:rPr>
          <w:rFonts w:ascii="Arial" w:hAnsi="Arial" w:cs="Arial"/>
          <w:b/>
          <w:sz w:val="16"/>
          <w:szCs w:val="16"/>
        </w:rPr>
        <w:t>If Approved, Reason:</w:t>
      </w:r>
    </w:p>
    <w:p w14:paraId="6DF31F5B" w14:textId="77777777" w:rsidR="004F5695" w:rsidRPr="00B47ACB" w:rsidRDefault="004F5695" w:rsidP="004F5695">
      <w:pPr>
        <w:rPr>
          <w:rFonts w:ascii="Arial" w:hAnsi="Arial" w:cs="Arial"/>
          <w:bCs/>
          <w:sz w:val="16"/>
          <w:szCs w:val="16"/>
        </w:rPr>
      </w:pPr>
    </w:p>
    <w:p w14:paraId="2306CDFC" w14:textId="77777777" w:rsidR="004F5695" w:rsidRPr="00B47ACB" w:rsidRDefault="004F5695" w:rsidP="004F5695">
      <w:pPr>
        <w:rPr>
          <w:rFonts w:ascii="Arial" w:hAnsi="Arial" w:cs="Arial"/>
          <w:bCs/>
          <w:strike/>
          <w:sz w:val="16"/>
          <w:szCs w:val="16"/>
        </w:rPr>
      </w:pPr>
      <w:r w:rsidRPr="00B47ACB">
        <w:rPr>
          <w:rFonts w:ascii="Arial" w:hAnsi="Arial" w:cs="Arial"/>
          <w:bCs/>
          <w:sz w:val="16"/>
          <w:szCs w:val="16"/>
        </w:rPr>
        <w:t>______</w:t>
      </w:r>
      <w:r w:rsidRPr="00B47ACB">
        <w:rPr>
          <w:rFonts w:ascii="Arial" w:hAnsi="Arial" w:cs="Arial"/>
          <w:bCs/>
          <w:sz w:val="16"/>
          <w:szCs w:val="16"/>
        </w:rPr>
        <w:tab/>
        <w:t>KCI cannot or does not provide in</w:t>
      </w:r>
      <w:r w:rsidRPr="00B47ACB">
        <w:rPr>
          <w:rFonts w:ascii="Arial" w:hAnsi="Arial" w:cs="Arial"/>
          <w:bCs/>
          <w:color w:val="FF0000"/>
          <w:sz w:val="16"/>
          <w:szCs w:val="16"/>
        </w:rPr>
        <w:t xml:space="preserve"> </w:t>
      </w:r>
      <w:r w:rsidRPr="00B47ACB">
        <w:rPr>
          <w:rFonts w:ascii="Arial" w:hAnsi="Arial" w:cs="Arial"/>
          <w:bCs/>
          <w:sz w:val="16"/>
          <w:szCs w:val="16"/>
        </w:rPr>
        <w:t xml:space="preserve">its Goods or Services a comparable or specific item, or the item does not have features </w:t>
      </w:r>
      <w:r w:rsidRPr="00B47ACB">
        <w:rPr>
          <w:bCs/>
          <w:sz w:val="16"/>
          <w:szCs w:val="16"/>
        </w:rPr>
        <w:t>like</w:t>
      </w:r>
      <w:r w:rsidRPr="00B47ACB">
        <w:rPr>
          <w:rFonts w:ascii="Arial" w:hAnsi="Arial" w:cs="Arial"/>
          <w:bCs/>
          <w:sz w:val="16"/>
          <w:szCs w:val="16"/>
        </w:rPr>
        <w:t xml:space="preserve"> this specific </w:t>
      </w:r>
      <w:r>
        <w:rPr>
          <w:bCs/>
          <w:sz w:val="16"/>
          <w:szCs w:val="16"/>
        </w:rPr>
        <w:tab/>
      </w:r>
      <w:r w:rsidRPr="00B47ACB">
        <w:rPr>
          <w:rFonts w:ascii="Arial" w:hAnsi="Arial" w:cs="Arial"/>
          <w:bCs/>
          <w:sz w:val="16"/>
          <w:szCs w:val="16"/>
        </w:rPr>
        <w:t xml:space="preserve">request. </w:t>
      </w:r>
      <w:r w:rsidRPr="00B47ACB">
        <w:rPr>
          <w:rFonts w:ascii="Arial" w:hAnsi="Arial" w:cs="Arial"/>
          <w:bCs/>
          <w:strike/>
          <w:sz w:val="16"/>
          <w:szCs w:val="16"/>
        </w:rPr>
        <w:t xml:space="preserve"> </w:t>
      </w:r>
    </w:p>
    <w:p w14:paraId="571913FD" w14:textId="77777777" w:rsidR="004F5695" w:rsidRPr="00B47ACB" w:rsidRDefault="004F5695" w:rsidP="004F5695">
      <w:pPr>
        <w:rPr>
          <w:rFonts w:ascii="Arial" w:hAnsi="Arial" w:cs="Arial"/>
          <w:bCs/>
          <w:sz w:val="16"/>
          <w:szCs w:val="16"/>
        </w:rPr>
      </w:pPr>
    </w:p>
    <w:p w14:paraId="7820A9C6" w14:textId="77777777" w:rsidR="004F5695" w:rsidRPr="00B47ACB" w:rsidRDefault="004F5695" w:rsidP="004F5695">
      <w:pPr>
        <w:rPr>
          <w:rFonts w:ascii="Arial" w:hAnsi="Arial" w:cs="Arial"/>
          <w:bCs/>
          <w:sz w:val="16"/>
          <w:szCs w:val="16"/>
        </w:rPr>
      </w:pPr>
      <w:r w:rsidRPr="00B47ACB">
        <w:rPr>
          <w:rFonts w:ascii="Arial" w:hAnsi="Arial" w:cs="Arial"/>
          <w:bCs/>
          <w:sz w:val="16"/>
          <w:szCs w:val="16"/>
        </w:rPr>
        <w:t>______</w:t>
      </w:r>
      <w:r w:rsidRPr="00B47ACB">
        <w:rPr>
          <w:rFonts w:ascii="Arial" w:hAnsi="Arial" w:cs="Arial"/>
          <w:bCs/>
          <w:sz w:val="16"/>
          <w:szCs w:val="16"/>
        </w:rPr>
        <w:tab/>
        <w:t>KCI cannot provide its Goods or Services at a comparable price to that provided by the Private Sector; or</w:t>
      </w:r>
    </w:p>
    <w:p w14:paraId="181DFB1B" w14:textId="77777777" w:rsidR="004F5695" w:rsidRPr="00B47ACB" w:rsidRDefault="004F5695" w:rsidP="004F5695">
      <w:pPr>
        <w:rPr>
          <w:rFonts w:ascii="Arial" w:hAnsi="Arial" w:cs="Arial"/>
          <w:bCs/>
          <w:sz w:val="16"/>
          <w:szCs w:val="16"/>
        </w:rPr>
      </w:pPr>
    </w:p>
    <w:p w14:paraId="5136FD1F" w14:textId="77777777" w:rsidR="004F5695" w:rsidRPr="00B47ACB" w:rsidRDefault="004F5695" w:rsidP="004F5695">
      <w:pPr>
        <w:rPr>
          <w:rFonts w:ascii="Arial" w:hAnsi="Arial" w:cs="Arial"/>
          <w:bCs/>
          <w:sz w:val="16"/>
          <w:szCs w:val="16"/>
        </w:rPr>
      </w:pPr>
      <w:r w:rsidRPr="00B47ACB">
        <w:rPr>
          <w:rFonts w:ascii="Arial" w:hAnsi="Arial" w:cs="Arial"/>
          <w:bCs/>
          <w:sz w:val="16"/>
          <w:szCs w:val="16"/>
        </w:rPr>
        <w:t>______</w:t>
      </w:r>
      <w:r w:rsidRPr="00B47ACB">
        <w:rPr>
          <w:rFonts w:ascii="Arial" w:hAnsi="Arial" w:cs="Arial"/>
          <w:bCs/>
          <w:sz w:val="16"/>
          <w:szCs w:val="16"/>
        </w:rPr>
        <w:tab/>
        <w:t>KCI Cannot Provide its Goods or Services the time frame requested, and the private sector does possess the ability to meet such time frame.</w:t>
      </w:r>
    </w:p>
    <w:p w14:paraId="45995E96" w14:textId="77777777" w:rsidR="004F5695" w:rsidRPr="00B47ACB" w:rsidRDefault="004F5695" w:rsidP="004F5695">
      <w:pPr>
        <w:rPr>
          <w:rFonts w:ascii="Arial" w:hAnsi="Arial" w:cs="Arial"/>
          <w:bCs/>
          <w:sz w:val="16"/>
          <w:szCs w:val="16"/>
          <w:u w:val="single"/>
        </w:rPr>
      </w:pPr>
    </w:p>
    <w:p w14:paraId="27CE6F8B" w14:textId="77777777" w:rsidR="004F5695" w:rsidRPr="00E16193" w:rsidRDefault="004F5695" w:rsidP="004F5695">
      <w:pPr>
        <w:rPr>
          <w:rFonts w:ascii="Arial" w:hAnsi="Arial" w:cs="Arial"/>
          <w:b/>
          <w:sz w:val="18"/>
          <w:szCs w:val="18"/>
          <w:u w:val="single"/>
        </w:rPr>
      </w:pPr>
    </w:p>
    <w:p w14:paraId="3599F32D" w14:textId="77777777" w:rsidR="004F5695" w:rsidRDefault="004F5695" w:rsidP="004F5695">
      <w:pPr>
        <w:rPr>
          <w:b/>
          <w:sz w:val="18"/>
          <w:szCs w:val="18"/>
          <w:u w:val="single"/>
        </w:rPr>
      </w:pPr>
    </w:p>
    <w:p w14:paraId="6E12CA5B" w14:textId="77777777" w:rsidR="004F5695" w:rsidRDefault="004F5695" w:rsidP="004F5695">
      <w:pPr>
        <w:rPr>
          <w:b/>
          <w:sz w:val="18"/>
          <w:szCs w:val="18"/>
          <w:u w:val="single"/>
        </w:rPr>
      </w:pPr>
    </w:p>
    <w:p w14:paraId="61E9EA0F" w14:textId="77777777" w:rsidR="004F5695" w:rsidRDefault="004F5695" w:rsidP="004F5695">
      <w:pPr>
        <w:rPr>
          <w:b/>
          <w:sz w:val="18"/>
          <w:szCs w:val="18"/>
          <w:u w:val="single"/>
        </w:rPr>
      </w:pPr>
    </w:p>
    <w:p w14:paraId="65C53BF4" w14:textId="77777777" w:rsidR="004F5695" w:rsidRDefault="004F5695" w:rsidP="004F5695">
      <w:pPr>
        <w:rPr>
          <w:b/>
          <w:sz w:val="18"/>
          <w:szCs w:val="18"/>
          <w:u w:val="single"/>
        </w:rPr>
      </w:pPr>
    </w:p>
    <w:p w14:paraId="5A99FF2B" w14:textId="77777777" w:rsidR="004F5695" w:rsidRDefault="004F5695" w:rsidP="004F5695">
      <w:pPr>
        <w:rPr>
          <w:b/>
          <w:sz w:val="18"/>
          <w:szCs w:val="18"/>
          <w:u w:val="single"/>
        </w:rPr>
      </w:pPr>
    </w:p>
    <w:p w14:paraId="60DEF44E" w14:textId="77777777" w:rsidR="004F5695" w:rsidRDefault="004F5695" w:rsidP="004F5695">
      <w:pPr>
        <w:rPr>
          <w:b/>
          <w:sz w:val="18"/>
          <w:szCs w:val="18"/>
          <w:u w:val="single"/>
        </w:rPr>
      </w:pPr>
    </w:p>
    <w:p w14:paraId="2E57A410" w14:textId="77777777" w:rsidR="004F5695" w:rsidRDefault="004F5695" w:rsidP="004F5695">
      <w:pPr>
        <w:rPr>
          <w:rFonts w:ascii="Arial" w:hAnsi="Arial" w:cs="Arial"/>
          <w:b/>
          <w:sz w:val="18"/>
          <w:szCs w:val="18"/>
          <w:u w:val="single"/>
        </w:rPr>
      </w:pPr>
    </w:p>
    <w:p w14:paraId="2363DC92" w14:textId="77777777" w:rsidR="004F5695" w:rsidRDefault="004F5695" w:rsidP="004F5695">
      <w:pPr>
        <w:rPr>
          <w:rFonts w:ascii="Arial" w:hAnsi="Arial" w:cs="Arial"/>
          <w:b/>
          <w:sz w:val="18"/>
          <w:szCs w:val="18"/>
          <w:u w:val="single"/>
        </w:rPr>
      </w:pPr>
    </w:p>
    <w:p w14:paraId="41030809" w14:textId="77777777" w:rsidR="004F5695" w:rsidRDefault="004F5695" w:rsidP="004F5695">
      <w:pPr>
        <w:rPr>
          <w:rFonts w:ascii="Arial" w:hAnsi="Arial" w:cs="Arial"/>
          <w:b/>
          <w:sz w:val="18"/>
          <w:szCs w:val="18"/>
          <w:u w:val="single"/>
        </w:rPr>
      </w:pPr>
    </w:p>
    <w:p w14:paraId="4D4279C1" w14:textId="77777777" w:rsidR="004F5695" w:rsidRDefault="004F5695" w:rsidP="004F5695">
      <w:pPr>
        <w:rPr>
          <w:rFonts w:ascii="Arial" w:hAnsi="Arial" w:cs="Arial"/>
          <w:b/>
          <w:sz w:val="18"/>
          <w:szCs w:val="18"/>
          <w:u w:val="single"/>
        </w:rPr>
      </w:pPr>
    </w:p>
    <w:p w14:paraId="30FC6A7C" w14:textId="77777777" w:rsidR="004F5695" w:rsidRDefault="004F5695" w:rsidP="004F5695">
      <w:pPr>
        <w:rPr>
          <w:rFonts w:ascii="Arial" w:hAnsi="Arial" w:cs="Arial"/>
          <w:b/>
          <w:sz w:val="18"/>
          <w:szCs w:val="18"/>
          <w:u w:val="single"/>
        </w:rPr>
      </w:pPr>
    </w:p>
    <w:p w14:paraId="055C51C8" w14:textId="77777777" w:rsidR="004F5695" w:rsidRDefault="004F5695" w:rsidP="004F5695">
      <w:pPr>
        <w:rPr>
          <w:rFonts w:ascii="Arial" w:hAnsi="Arial" w:cs="Arial"/>
          <w:b/>
          <w:sz w:val="18"/>
          <w:szCs w:val="18"/>
          <w:u w:val="single"/>
        </w:rPr>
      </w:pPr>
    </w:p>
    <w:p w14:paraId="196915CA" w14:textId="77777777" w:rsidR="004F5695" w:rsidRDefault="004F5695" w:rsidP="004F5695">
      <w:pPr>
        <w:rPr>
          <w:rFonts w:ascii="Arial" w:hAnsi="Arial" w:cs="Arial"/>
          <w:b/>
          <w:sz w:val="18"/>
          <w:szCs w:val="18"/>
          <w:u w:val="single"/>
        </w:rPr>
      </w:pPr>
    </w:p>
    <w:p w14:paraId="0D012595" w14:textId="77777777" w:rsidR="004F5695" w:rsidRDefault="004F5695" w:rsidP="004F5695">
      <w:pPr>
        <w:rPr>
          <w:rFonts w:ascii="Arial" w:hAnsi="Arial" w:cs="Arial"/>
          <w:b/>
          <w:sz w:val="18"/>
          <w:szCs w:val="18"/>
          <w:u w:val="single"/>
        </w:rPr>
      </w:pPr>
    </w:p>
    <w:p w14:paraId="51E831F2" w14:textId="77777777" w:rsidR="004F5695" w:rsidRDefault="004F5695" w:rsidP="004F5695">
      <w:pPr>
        <w:rPr>
          <w:rFonts w:ascii="Arial" w:hAnsi="Arial" w:cs="Arial"/>
          <w:b/>
          <w:sz w:val="18"/>
          <w:szCs w:val="18"/>
          <w:u w:val="single"/>
        </w:rPr>
      </w:pPr>
    </w:p>
    <w:p w14:paraId="142EE65E" w14:textId="77777777" w:rsidR="004F5695" w:rsidRDefault="004F5695" w:rsidP="004F5695">
      <w:pPr>
        <w:rPr>
          <w:rFonts w:ascii="Arial" w:hAnsi="Arial" w:cs="Arial"/>
          <w:b/>
          <w:sz w:val="18"/>
          <w:szCs w:val="18"/>
          <w:u w:val="single"/>
        </w:rPr>
      </w:pPr>
    </w:p>
    <w:p w14:paraId="644F2C73" w14:textId="53D10162" w:rsidR="004F5695" w:rsidRPr="00E16193" w:rsidRDefault="004F5695" w:rsidP="004F5695">
      <w:pPr>
        <w:rPr>
          <w:rFonts w:ascii="Arial" w:hAnsi="Arial" w:cs="Arial"/>
          <w:b/>
          <w:sz w:val="18"/>
          <w:szCs w:val="18"/>
          <w:u w:val="single"/>
        </w:rPr>
      </w:pPr>
      <w:r w:rsidRPr="00E16193">
        <w:rPr>
          <w:rFonts w:ascii="Arial" w:hAnsi="Arial" w:cs="Arial"/>
          <w:b/>
          <w:sz w:val="18"/>
          <w:szCs w:val="18"/>
          <w:u w:val="single"/>
        </w:rPr>
        <w:t>PROCEDURES:</w:t>
      </w:r>
    </w:p>
    <w:p w14:paraId="4C6928FE" w14:textId="77777777" w:rsidR="004F5695" w:rsidRPr="00E16193" w:rsidRDefault="004F5695" w:rsidP="004F5695">
      <w:pPr>
        <w:rPr>
          <w:rFonts w:ascii="Arial" w:hAnsi="Arial" w:cs="Arial"/>
          <w:b/>
          <w:sz w:val="18"/>
          <w:szCs w:val="18"/>
        </w:rPr>
      </w:pPr>
    </w:p>
    <w:p w14:paraId="795683B8"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 xml:space="preserve">Agencies seeking a waiver </w:t>
      </w:r>
      <w:r w:rsidRPr="00B47ACB">
        <w:rPr>
          <w:rFonts w:ascii="Arial" w:hAnsi="Arial" w:cs="Arial"/>
          <w:b/>
          <w:sz w:val="16"/>
          <w:szCs w:val="16"/>
        </w:rPr>
        <w:t>from</w:t>
      </w:r>
      <w:r w:rsidRPr="00B47ACB">
        <w:rPr>
          <w:rFonts w:ascii="Arial" w:hAnsi="Arial" w:cs="Arial"/>
          <w:sz w:val="16"/>
          <w:szCs w:val="16"/>
        </w:rPr>
        <w:t xml:space="preserve"> the statutory requirement to purchase office furniture, paint and janitorial goods from KCI shall:</w:t>
      </w:r>
    </w:p>
    <w:p w14:paraId="070815D2" w14:textId="77777777" w:rsidR="004F5695" w:rsidRPr="00B47ACB" w:rsidRDefault="004F5695" w:rsidP="004F5695">
      <w:pPr>
        <w:jc w:val="both"/>
        <w:rPr>
          <w:rFonts w:ascii="Arial" w:hAnsi="Arial" w:cs="Arial"/>
          <w:sz w:val="16"/>
          <w:szCs w:val="16"/>
        </w:rPr>
      </w:pPr>
    </w:p>
    <w:p w14:paraId="5C39C306" w14:textId="77777777" w:rsidR="004F5695" w:rsidRPr="00B47ACB" w:rsidRDefault="004F5695" w:rsidP="004F5695">
      <w:pPr>
        <w:pStyle w:val="ListParagraph"/>
        <w:numPr>
          <w:ilvl w:val="0"/>
          <w:numId w:val="2"/>
        </w:numPr>
        <w:jc w:val="both"/>
        <w:rPr>
          <w:rFonts w:ascii="Arial" w:hAnsi="Arial" w:cs="Arial"/>
          <w:sz w:val="16"/>
          <w:szCs w:val="16"/>
        </w:rPr>
      </w:pPr>
      <w:r w:rsidRPr="00B47ACB">
        <w:rPr>
          <w:rFonts w:ascii="Arial" w:hAnsi="Arial" w:cs="Arial"/>
          <w:sz w:val="16"/>
          <w:szCs w:val="16"/>
        </w:rPr>
        <w:t>Contact the agency’s KCI sales representative to discuss the agency’s needs and KCI’s ability to furnish the desired products.</w:t>
      </w:r>
    </w:p>
    <w:p w14:paraId="2EFB9DB0" w14:textId="77777777" w:rsidR="004F5695" w:rsidRPr="00B47ACB" w:rsidRDefault="004F5695" w:rsidP="004F5695">
      <w:pPr>
        <w:pStyle w:val="ListParagraph"/>
        <w:jc w:val="both"/>
        <w:rPr>
          <w:rFonts w:ascii="Arial" w:hAnsi="Arial" w:cs="Arial"/>
          <w:sz w:val="16"/>
          <w:szCs w:val="16"/>
        </w:rPr>
      </w:pPr>
    </w:p>
    <w:p w14:paraId="05DD40FB" w14:textId="77777777" w:rsidR="004F5695" w:rsidRPr="00B47ACB" w:rsidRDefault="004F5695" w:rsidP="004F5695">
      <w:pPr>
        <w:pStyle w:val="ListParagraph"/>
        <w:numPr>
          <w:ilvl w:val="0"/>
          <w:numId w:val="2"/>
        </w:numPr>
        <w:jc w:val="both"/>
        <w:rPr>
          <w:rFonts w:ascii="Arial" w:hAnsi="Arial" w:cs="Arial"/>
          <w:sz w:val="16"/>
          <w:szCs w:val="16"/>
        </w:rPr>
      </w:pPr>
      <w:r w:rsidRPr="00B47ACB">
        <w:rPr>
          <w:rFonts w:ascii="Arial" w:hAnsi="Arial" w:cs="Arial"/>
          <w:sz w:val="16"/>
          <w:szCs w:val="16"/>
        </w:rPr>
        <w:t xml:space="preserve">Complete the waiver request form located at  </w:t>
      </w:r>
      <w:hyperlink r:id="rId7" w:history="1">
        <w:r w:rsidRPr="00B47ACB">
          <w:rPr>
            <w:rStyle w:val="Hyperlink"/>
            <w:rFonts w:ascii="Arial" w:hAnsi="Arial" w:cs="Arial"/>
            <w:sz w:val="16"/>
            <w:szCs w:val="16"/>
          </w:rPr>
          <w:t>www.da.ks.gov/purch</w:t>
        </w:r>
      </w:hyperlink>
      <w:r w:rsidRPr="00B47ACB">
        <w:rPr>
          <w:rFonts w:ascii="Arial" w:hAnsi="Arial" w:cs="Arial"/>
          <w:sz w:val="16"/>
          <w:szCs w:val="16"/>
        </w:rPr>
        <w:t xml:space="preserve">  attach any supporting materials, and submit it to KCI customer service Current address, email, fax and phone numbers are available on KCI’s web site located at </w:t>
      </w:r>
      <w:hyperlink r:id="rId8" w:history="1">
        <w:r w:rsidRPr="00B47ACB">
          <w:rPr>
            <w:rStyle w:val="Hyperlink"/>
            <w:rFonts w:ascii="Arial" w:hAnsi="Arial" w:cs="Arial"/>
            <w:sz w:val="16"/>
            <w:szCs w:val="16"/>
          </w:rPr>
          <w:t>http://www.kancorind.org</w:t>
        </w:r>
      </w:hyperlink>
      <w:r w:rsidRPr="00B47ACB">
        <w:rPr>
          <w:rFonts w:ascii="Arial" w:hAnsi="Arial" w:cs="Arial"/>
          <w:sz w:val="16"/>
          <w:szCs w:val="16"/>
        </w:rPr>
        <w:t xml:space="preserve"> </w:t>
      </w:r>
    </w:p>
    <w:p w14:paraId="1412A112" w14:textId="77777777" w:rsidR="004F5695" w:rsidRPr="00B47ACB" w:rsidRDefault="004F5695" w:rsidP="004F5695">
      <w:pPr>
        <w:pStyle w:val="ListParagraph"/>
        <w:rPr>
          <w:rFonts w:ascii="Arial" w:hAnsi="Arial" w:cs="Arial"/>
          <w:sz w:val="16"/>
          <w:szCs w:val="16"/>
        </w:rPr>
      </w:pPr>
    </w:p>
    <w:p w14:paraId="29B9F8BF" w14:textId="77777777" w:rsidR="004F5695" w:rsidRPr="00B47ACB" w:rsidRDefault="004F5695" w:rsidP="004F5695">
      <w:pPr>
        <w:pStyle w:val="ListParagraph"/>
        <w:numPr>
          <w:ilvl w:val="0"/>
          <w:numId w:val="2"/>
        </w:numPr>
        <w:jc w:val="both"/>
        <w:rPr>
          <w:rFonts w:ascii="Arial" w:hAnsi="Arial" w:cs="Arial"/>
          <w:sz w:val="16"/>
          <w:szCs w:val="16"/>
        </w:rPr>
      </w:pPr>
      <w:r w:rsidRPr="00B47ACB">
        <w:rPr>
          <w:rFonts w:ascii="Arial" w:hAnsi="Arial" w:cs="Arial"/>
          <w:sz w:val="16"/>
          <w:szCs w:val="16"/>
        </w:rPr>
        <w:t xml:space="preserve">  The form must be signed by the agency purchasing director or by the individual delegated purchasing individual. </w:t>
      </w:r>
    </w:p>
    <w:p w14:paraId="5E887C9E" w14:textId="77777777" w:rsidR="004F5695" w:rsidRPr="00B47ACB" w:rsidRDefault="004F5695" w:rsidP="004F5695">
      <w:pPr>
        <w:jc w:val="both"/>
        <w:rPr>
          <w:rFonts w:ascii="Arial" w:hAnsi="Arial" w:cs="Arial"/>
          <w:sz w:val="16"/>
          <w:szCs w:val="16"/>
        </w:rPr>
      </w:pPr>
    </w:p>
    <w:p w14:paraId="3521B34F"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Upon receipt of a waiver request, KCI shall:</w:t>
      </w:r>
    </w:p>
    <w:p w14:paraId="68E8A57A" w14:textId="77777777" w:rsidR="004F5695" w:rsidRPr="00B47ACB" w:rsidRDefault="004F5695" w:rsidP="004F5695">
      <w:pPr>
        <w:jc w:val="both"/>
        <w:rPr>
          <w:rFonts w:ascii="Arial" w:hAnsi="Arial" w:cs="Arial"/>
          <w:sz w:val="16"/>
          <w:szCs w:val="16"/>
        </w:rPr>
      </w:pPr>
    </w:p>
    <w:p w14:paraId="402139F9" w14:textId="77777777" w:rsidR="004F5695" w:rsidRPr="00B47ACB" w:rsidRDefault="004F5695" w:rsidP="004F5695">
      <w:pPr>
        <w:pStyle w:val="ListParagraph"/>
        <w:numPr>
          <w:ilvl w:val="0"/>
          <w:numId w:val="3"/>
        </w:numPr>
        <w:jc w:val="both"/>
        <w:rPr>
          <w:rFonts w:ascii="Arial" w:hAnsi="Arial" w:cs="Arial"/>
          <w:sz w:val="16"/>
          <w:szCs w:val="16"/>
        </w:rPr>
      </w:pPr>
      <w:r w:rsidRPr="00B47ACB">
        <w:rPr>
          <w:rFonts w:ascii="Arial" w:hAnsi="Arial" w:cs="Arial"/>
          <w:sz w:val="16"/>
          <w:szCs w:val="16"/>
        </w:rPr>
        <w:t xml:space="preserve">Review the request in accordance with the standards set forth herein, and grant or deny the request within five (5) working days or such other </w:t>
      </w:r>
      <w:r w:rsidRPr="00B47ACB">
        <w:rPr>
          <w:sz w:val="16"/>
          <w:szCs w:val="16"/>
        </w:rPr>
        <w:t>period</w:t>
      </w:r>
      <w:r w:rsidRPr="00B47ACB">
        <w:rPr>
          <w:rFonts w:ascii="Arial" w:hAnsi="Arial" w:cs="Arial"/>
          <w:sz w:val="16"/>
          <w:szCs w:val="16"/>
        </w:rPr>
        <w:t xml:space="preserve"> as is agreed upon by KCI and the agency.</w:t>
      </w:r>
    </w:p>
    <w:p w14:paraId="55B9DA93" w14:textId="77777777" w:rsidR="004F5695" w:rsidRPr="00B47ACB" w:rsidRDefault="004F5695" w:rsidP="004F5695">
      <w:pPr>
        <w:jc w:val="both"/>
        <w:rPr>
          <w:rFonts w:ascii="Arial" w:hAnsi="Arial" w:cs="Arial"/>
          <w:sz w:val="16"/>
          <w:szCs w:val="16"/>
        </w:rPr>
      </w:pPr>
    </w:p>
    <w:p w14:paraId="5603206D" w14:textId="77777777" w:rsidR="004F5695" w:rsidRPr="00B47ACB" w:rsidRDefault="004F5695" w:rsidP="004F5695">
      <w:pPr>
        <w:pStyle w:val="ListParagraph"/>
        <w:numPr>
          <w:ilvl w:val="0"/>
          <w:numId w:val="3"/>
        </w:numPr>
        <w:jc w:val="both"/>
        <w:rPr>
          <w:rFonts w:ascii="Arial" w:hAnsi="Arial" w:cs="Arial"/>
          <w:sz w:val="16"/>
          <w:szCs w:val="16"/>
        </w:rPr>
      </w:pPr>
      <w:r w:rsidRPr="00B47ACB">
        <w:rPr>
          <w:rFonts w:ascii="Arial" w:hAnsi="Arial" w:cs="Arial"/>
          <w:sz w:val="16"/>
          <w:szCs w:val="16"/>
        </w:rPr>
        <w:t xml:space="preserve">If the request is denied, KCI will state the basis for the denial including a description of the product it offers that meets the specification(s) and will be available to answer questions about the product or the decision. </w:t>
      </w:r>
    </w:p>
    <w:p w14:paraId="50FFEC6F" w14:textId="77777777" w:rsidR="004F5695" w:rsidRPr="00B47ACB" w:rsidRDefault="004F5695" w:rsidP="004F5695">
      <w:pPr>
        <w:pStyle w:val="ListParagraph"/>
        <w:jc w:val="both"/>
        <w:rPr>
          <w:rFonts w:ascii="Arial" w:hAnsi="Arial" w:cs="Arial"/>
          <w:sz w:val="16"/>
          <w:szCs w:val="16"/>
        </w:rPr>
      </w:pPr>
    </w:p>
    <w:p w14:paraId="051E3B50"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 xml:space="preserve">If the request is granted, the agency may proceed to purchase the office furniture,  office systems, </w:t>
      </w:r>
      <w:r w:rsidRPr="00B47ACB">
        <w:rPr>
          <w:sz w:val="16"/>
          <w:szCs w:val="16"/>
        </w:rPr>
        <w:t>paint,</w:t>
      </w:r>
      <w:r w:rsidRPr="00B47ACB">
        <w:rPr>
          <w:rFonts w:ascii="Arial" w:hAnsi="Arial" w:cs="Arial"/>
          <w:sz w:val="16"/>
          <w:szCs w:val="16"/>
        </w:rPr>
        <w:t xml:space="preserve"> or janitorial products in accordance with the requirements of the Procurement Code and the Procurement Rules.  A signed copy of the waiver form must be submitted to the Vendor when placing an order. </w:t>
      </w:r>
    </w:p>
    <w:p w14:paraId="73D62F7F" w14:textId="77777777" w:rsidR="004F5695" w:rsidRPr="00B47ACB" w:rsidRDefault="004F5695" w:rsidP="004F5695">
      <w:pPr>
        <w:jc w:val="both"/>
        <w:rPr>
          <w:rFonts w:ascii="Arial" w:hAnsi="Arial" w:cs="Arial"/>
          <w:sz w:val="16"/>
          <w:szCs w:val="16"/>
        </w:rPr>
      </w:pPr>
    </w:p>
    <w:p w14:paraId="7AE90741"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 xml:space="preserve">If the request is denied, the agency may appeal KCI’s decision to the Secretary of Administration (or delegate), and the Director of Purchases per Statute K.S.A. 75-5277.  The appeal shall contain the original request, all supporting material, and KCI’s denial information.  At the time the appeal is filed, the agency shall notify KCI of the appeal, and KCI may submit any additional information it considers relevant to support its decision.  On request by the Department of Personnel and Administration (DOFA), Division of Purchases, KCI shall provide additional information concerning the pricing of the products relative to any alternative products identified by the agency or institution (including delivery and set-up fees); the quality of its products, materials, and workmanship; differences in terms and conditions (including warranty provisions); means of insuring or mitigating the risk of late delivery (where that is an issue); and other information relevant to the DOFA’s certification that KCI can provide products of comparable quality and price in a timely manner. </w:t>
      </w:r>
    </w:p>
    <w:p w14:paraId="58C84D03" w14:textId="77777777" w:rsidR="004F5695" w:rsidRPr="00B47ACB" w:rsidRDefault="004F5695" w:rsidP="004F5695">
      <w:pPr>
        <w:jc w:val="both"/>
        <w:rPr>
          <w:rFonts w:ascii="Arial" w:hAnsi="Arial" w:cs="Arial"/>
          <w:sz w:val="16"/>
          <w:szCs w:val="16"/>
        </w:rPr>
      </w:pPr>
    </w:p>
    <w:p w14:paraId="173F446F"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The decision of the Secretary of Administration (or delegate) and the Director of Purchases is final.</w:t>
      </w:r>
    </w:p>
    <w:p w14:paraId="71310FB7" w14:textId="77777777" w:rsidR="004F5695" w:rsidRPr="00B47ACB" w:rsidRDefault="004F5695" w:rsidP="004F5695">
      <w:pPr>
        <w:jc w:val="both"/>
        <w:rPr>
          <w:rFonts w:ascii="Arial" w:hAnsi="Arial" w:cs="Arial"/>
          <w:b/>
          <w:sz w:val="16"/>
          <w:szCs w:val="16"/>
        </w:rPr>
      </w:pPr>
    </w:p>
    <w:p w14:paraId="0234E4EF" w14:textId="77777777" w:rsidR="004F5695" w:rsidRPr="00B47ACB" w:rsidRDefault="004F5695" w:rsidP="004F5695">
      <w:pPr>
        <w:jc w:val="both"/>
        <w:rPr>
          <w:rFonts w:ascii="Arial" w:hAnsi="Arial" w:cs="Arial"/>
          <w:b/>
          <w:sz w:val="16"/>
          <w:szCs w:val="16"/>
          <w:u w:val="single"/>
        </w:rPr>
      </w:pPr>
      <w:r w:rsidRPr="00B47ACB">
        <w:rPr>
          <w:rFonts w:ascii="Arial" w:hAnsi="Arial" w:cs="Arial"/>
          <w:b/>
          <w:sz w:val="16"/>
          <w:szCs w:val="16"/>
          <w:u w:val="single"/>
        </w:rPr>
        <w:t>STANDARDS:</w:t>
      </w:r>
    </w:p>
    <w:p w14:paraId="423F4545" w14:textId="77777777" w:rsidR="004F5695" w:rsidRPr="00B47ACB" w:rsidRDefault="004F5695" w:rsidP="004F5695">
      <w:pPr>
        <w:jc w:val="both"/>
        <w:rPr>
          <w:rFonts w:ascii="Arial" w:hAnsi="Arial" w:cs="Arial"/>
          <w:sz w:val="16"/>
          <w:szCs w:val="16"/>
        </w:rPr>
      </w:pPr>
    </w:p>
    <w:p w14:paraId="10513480"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To grant a waiver, KCI or the Secretary of Administration and the Director of Purchases must find that:</w:t>
      </w:r>
    </w:p>
    <w:p w14:paraId="1657C11C" w14:textId="77777777" w:rsidR="004F5695" w:rsidRPr="00B47ACB" w:rsidRDefault="004F5695" w:rsidP="004F5695">
      <w:pPr>
        <w:jc w:val="both"/>
        <w:rPr>
          <w:rFonts w:ascii="Arial" w:hAnsi="Arial" w:cs="Arial"/>
          <w:sz w:val="16"/>
          <w:szCs w:val="16"/>
        </w:rPr>
      </w:pPr>
    </w:p>
    <w:p w14:paraId="3F9801E6" w14:textId="77777777" w:rsidR="004F5695" w:rsidRPr="00B47ACB" w:rsidRDefault="004F5695" w:rsidP="004F5695">
      <w:pPr>
        <w:pStyle w:val="ListParagraph"/>
        <w:numPr>
          <w:ilvl w:val="0"/>
          <w:numId w:val="5"/>
        </w:numPr>
        <w:jc w:val="both"/>
        <w:rPr>
          <w:rFonts w:ascii="Arial" w:hAnsi="Arial" w:cs="Arial"/>
          <w:sz w:val="16"/>
          <w:szCs w:val="16"/>
        </w:rPr>
      </w:pPr>
      <w:r w:rsidRPr="00B47ACB">
        <w:rPr>
          <w:rFonts w:ascii="Arial" w:hAnsi="Arial" w:cs="Arial"/>
          <w:sz w:val="16"/>
          <w:szCs w:val="16"/>
        </w:rPr>
        <w:t>KCI cannot provide its Goods or Services</w:t>
      </w:r>
    </w:p>
    <w:p w14:paraId="458DAD45" w14:textId="77777777" w:rsidR="004F5695" w:rsidRPr="00B47ACB" w:rsidRDefault="004F5695" w:rsidP="004F5695">
      <w:pPr>
        <w:pStyle w:val="ListParagraph"/>
        <w:numPr>
          <w:ilvl w:val="0"/>
          <w:numId w:val="6"/>
        </w:numPr>
        <w:ind w:left="1260" w:hanging="180"/>
        <w:jc w:val="both"/>
        <w:rPr>
          <w:rFonts w:ascii="Arial" w:hAnsi="Arial" w:cs="Arial"/>
          <w:sz w:val="16"/>
          <w:szCs w:val="16"/>
        </w:rPr>
      </w:pPr>
      <w:r w:rsidRPr="00B47ACB">
        <w:rPr>
          <w:rFonts w:ascii="Arial" w:hAnsi="Arial" w:cs="Arial"/>
          <w:sz w:val="16"/>
          <w:szCs w:val="16"/>
        </w:rPr>
        <w:t>At a comparable level of quality; or</w:t>
      </w:r>
    </w:p>
    <w:p w14:paraId="673D0C4D" w14:textId="77777777" w:rsidR="004F5695" w:rsidRPr="00B47ACB" w:rsidRDefault="004F5695" w:rsidP="004F5695">
      <w:pPr>
        <w:pStyle w:val="ListParagraph"/>
        <w:numPr>
          <w:ilvl w:val="0"/>
          <w:numId w:val="6"/>
        </w:numPr>
        <w:ind w:left="1260" w:hanging="180"/>
        <w:jc w:val="both"/>
        <w:rPr>
          <w:rFonts w:ascii="Arial" w:hAnsi="Arial" w:cs="Arial"/>
          <w:sz w:val="16"/>
          <w:szCs w:val="16"/>
        </w:rPr>
      </w:pPr>
      <w:r w:rsidRPr="00B47ACB">
        <w:rPr>
          <w:rFonts w:ascii="Arial" w:hAnsi="Arial" w:cs="Arial"/>
          <w:sz w:val="16"/>
          <w:szCs w:val="16"/>
        </w:rPr>
        <w:t>At a comparable price to that provided by the private sector; or</w:t>
      </w:r>
    </w:p>
    <w:p w14:paraId="2C0DD6D1" w14:textId="77777777" w:rsidR="004F5695" w:rsidRPr="00B47ACB" w:rsidRDefault="004F5695" w:rsidP="004F5695">
      <w:pPr>
        <w:pStyle w:val="ListParagraph"/>
        <w:numPr>
          <w:ilvl w:val="0"/>
          <w:numId w:val="6"/>
        </w:numPr>
        <w:ind w:left="1260" w:hanging="180"/>
        <w:jc w:val="both"/>
        <w:rPr>
          <w:rFonts w:ascii="Arial" w:hAnsi="Arial" w:cs="Arial"/>
          <w:sz w:val="16"/>
          <w:szCs w:val="16"/>
        </w:rPr>
      </w:pPr>
      <w:r w:rsidRPr="00B47ACB">
        <w:rPr>
          <w:rFonts w:ascii="Arial" w:hAnsi="Arial" w:cs="Arial"/>
          <w:sz w:val="16"/>
          <w:szCs w:val="16"/>
        </w:rPr>
        <w:t>In a timely manner.</w:t>
      </w:r>
    </w:p>
    <w:p w14:paraId="29F6D888" w14:textId="77777777" w:rsidR="004F5695" w:rsidRPr="00B47ACB" w:rsidRDefault="004F5695" w:rsidP="004F5695">
      <w:pPr>
        <w:jc w:val="both"/>
        <w:rPr>
          <w:rFonts w:ascii="Arial" w:hAnsi="Arial" w:cs="Arial"/>
          <w:sz w:val="16"/>
          <w:szCs w:val="16"/>
        </w:rPr>
      </w:pPr>
    </w:p>
    <w:p w14:paraId="7DDDB39E" w14:textId="77777777" w:rsidR="004F5695" w:rsidRPr="00B47ACB" w:rsidRDefault="004F5695" w:rsidP="004F5695">
      <w:pPr>
        <w:jc w:val="both"/>
        <w:rPr>
          <w:rFonts w:ascii="Arial" w:hAnsi="Arial" w:cs="Arial"/>
          <w:b/>
          <w:i/>
          <w:sz w:val="16"/>
          <w:szCs w:val="16"/>
        </w:rPr>
      </w:pPr>
      <w:r w:rsidRPr="00B47ACB">
        <w:rPr>
          <w:rFonts w:ascii="Arial" w:hAnsi="Arial" w:cs="Arial"/>
          <w:sz w:val="16"/>
          <w:szCs w:val="16"/>
        </w:rPr>
        <w:t>Therefore, the waiver must be based on one or more of the above factors.  Neither KCI or</w:t>
      </w:r>
      <w:r w:rsidRPr="00B47ACB">
        <w:rPr>
          <w:rFonts w:ascii="Arial" w:hAnsi="Arial" w:cs="Arial"/>
          <w:sz w:val="16"/>
          <w:szCs w:val="16"/>
        </w:rPr>
        <w:tab/>
        <w:t xml:space="preserve">the Secretary of Administration and the Director of Purchases shall grant a waiver based on timeliness unless KCI was given a reasonable </w:t>
      </w:r>
      <w:r w:rsidRPr="00B47ACB">
        <w:rPr>
          <w:sz w:val="16"/>
          <w:szCs w:val="16"/>
        </w:rPr>
        <w:t>period</w:t>
      </w:r>
      <w:r>
        <w:rPr>
          <w:sz w:val="16"/>
          <w:szCs w:val="16"/>
        </w:rPr>
        <w:t xml:space="preserve"> </w:t>
      </w:r>
      <w:r w:rsidRPr="00B47ACB">
        <w:rPr>
          <w:rFonts w:ascii="Arial" w:hAnsi="Arial" w:cs="Arial"/>
          <w:sz w:val="16"/>
          <w:szCs w:val="16"/>
        </w:rPr>
        <w:t xml:space="preserve">to provide the Good or Services, which must be at least equal to the </w:t>
      </w:r>
      <w:r w:rsidRPr="00B47ACB">
        <w:rPr>
          <w:sz w:val="16"/>
          <w:szCs w:val="16"/>
        </w:rPr>
        <w:t>period</w:t>
      </w:r>
      <w:r w:rsidRPr="00B47ACB">
        <w:rPr>
          <w:rFonts w:ascii="Arial" w:hAnsi="Arial" w:cs="Arial"/>
          <w:sz w:val="16"/>
          <w:szCs w:val="16"/>
        </w:rPr>
        <w:t xml:space="preserve"> offered to the private sector. </w:t>
      </w:r>
      <w:r w:rsidRPr="00B47ACB">
        <w:rPr>
          <w:rFonts w:ascii="Arial" w:hAnsi="Arial" w:cs="Arial"/>
          <w:b/>
          <w:i/>
          <w:sz w:val="16"/>
          <w:szCs w:val="16"/>
        </w:rPr>
        <w:t xml:space="preserve">  (Reasonable time to provide the goods or service as required by the size and scope of the project will be considered.  In addition, KCI must be allowed Research &amp; Development and Proto-typing time at least equal to the time offered to the private sector for like type services.)</w:t>
      </w:r>
    </w:p>
    <w:p w14:paraId="3D40A8EA" w14:textId="77777777" w:rsidR="004F5695" w:rsidRPr="00B47ACB" w:rsidRDefault="004F5695" w:rsidP="004F5695">
      <w:pPr>
        <w:jc w:val="both"/>
        <w:rPr>
          <w:rFonts w:ascii="Arial" w:hAnsi="Arial" w:cs="Arial"/>
          <w:sz w:val="16"/>
          <w:szCs w:val="16"/>
        </w:rPr>
      </w:pPr>
    </w:p>
    <w:p w14:paraId="749CDDDD"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 xml:space="preserve">The scope of the waiver shall clearly define the </w:t>
      </w:r>
      <w:r w:rsidRPr="00B47ACB">
        <w:rPr>
          <w:sz w:val="16"/>
          <w:szCs w:val="16"/>
        </w:rPr>
        <w:t>period</w:t>
      </w:r>
      <w:r w:rsidRPr="00B47ACB">
        <w:rPr>
          <w:rFonts w:ascii="Arial" w:hAnsi="Arial" w:cs="Arial"/>
          <w:sz w:val="16"/>
          <w:szCs w:val="16"/>
        </w:rPr>
        <w:t xml:space="preserve"> and the number of times or </w:t>
      </w:r>
      <w:r w:rsidRPr="00B47ACB">
        <w:rPr>
          <w:sz w:val="16"/>
          <w:szCs w:val="16"/>
        </w:rPr>
        <w:t>number</w:t>
      </w:r>
      <w:r w:rsidRPr="00B47ACB">
        <w:rPr>
          <w:rFonts w:ascii="Arial" w:hAnsi="Arial" w:cs="Arial"/>
          <w:sz w:val="16"/>
          <w:szCs w:val="16"/>
        </w:rPr>
        <w:t xml:space="preserve"> of materials that can be purchased from the private sector and no waiver shall be deemed to extend to comparable materials or situations beyond the scope of the waiver. </w:t>
      </w:r>
    </w:p>
    <w:p w14:paraId="40F864B7" w14:textId="77777777" w:rsidR="004F5695" w:rsidRPr="00B47ACB" w:rsidRDefault="004F5695" w:rsidP="004F5695">
      <w:pPr>
        <w:jc w:val="both"/>
        <w:rPr>
          <w:rFonts w:ascii="Arial" w:hAnsi="Arial" w:cs="Arial"/>
          <w:sz w:val="16"/>
          <w:szCs w:val="16"/>
        </w:rPr>
      </w:pPr>
    </w:p>
    <w:p w14:paraId="143C9D05" w14:textId="77777777" w:rsidR="004F5695" w:rsidRPr="00B47ACB" w:rsidRDefault="004F5695" w:rsidP="004F5695">
      <w:pPr>
        <w:jc w:val="both"/>
        <w:rPr>
          <w:rFonts w:ascii="Arial" w:hAnsi="Arial" w:cs="Arial"/>
          <w:sz w:val="16"/>
          <w:szCs w:val="16"/>
        </w:rPr>
      </w:pPr>
      <w:r w:rsidRPr="00B47ACB">
        <w:rPr>
          <w:rFonts w:ascii="Arial" w:hAnsi="Arial" w:cs="Arial"/>
          <w:b/>
          <w:sz w:val="16"/>
          <w:szCs w:val="16"/>
          <w:u w:val="single"/>
        </w:rPr>
        <w:t>DEFINITIONS:</w:t>
      </w:r>
    </w:p>
    <w:p w14:paraId="746088CD" w14:textId="77777777" w:rsidR="004F5695" w:rsidRPr="00B47ACB" w:rsidRDefault="004F5695" w:rsidP="004F5695">
      <w:pPr>
        <w:jc w:val="both"/>
        <w:rPr>
          <w:rFonts w:ascii="Arial" w:hAnsi="Arial" w:cs="Arial"/>
          <w:sz w:val="16"/>
          <w:szCs w:val="16"/>
        </w:rPr>
      </w:pPr>
    </w:p>
    <w:p w14:paraId="366D2552"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Statute K.S.A. 75-5276 states: “</w:t>
      </w:r>
      <w:r w:rsidRPr="00B47ACB">
        <w:rPr>
          <w:rFonts w:ascii="Arial" w:hAnsi="Arial" w:cs="Arial"/>
          <w:b/>
          <w:bCs/>
          <w:sz w:val="16"/>
          <w:szCs w:val="16"/>
        </w:rPr>
        <w:t xml:space="preserve">Same; purchase of goods and services by public agencies, </w:t>
      </w:r>
      <w:r w:rsidRPr="00B47ACB">
        <w:rPr>
          <w:b/>
          <w:bCs/>
          <w:sz w:val="16"/>
          <w:szCs w:val="16"/>
        </w:rPr>
        <w:t>organizations,</w:t>
      </w:r>
      <w:r w:rsidRPr="00B47ACB">
        <w:rPr>
          <w:rFonts w:ascii="Arial" w:hAnsi="Arial" w:cs="Arial"/>
          <w:b/>
          <w:bCs/>
          <w:sz w:val="16"/>
          <w:szCs w:val="16"/>
        </w:rPr>
        <w:t xml:space="preserve"> and state employees; certain state agency purchases mandated.</w:t>
      </w:r>
      <w:r w:rsidRPr="00B47ACB">
        <w:rPr>
          <w:rFonts w:ascii="Arial" w:hAnsi="Arial" w:cs="Arial"/>
          <w:sz w:val="16"/>
          <w:szCs w:val="16"/>
        </w:rPr>
        <w:t xml:space="preserve"> (a) All state agencies shall purchase from the secretary all articles or products required by such state agencies that are produced by inmates and no such article or product shall be purchased by any state agency from any other source, unless excepted from the provisions of this section by law or in accordance with </w:t>
      </w:r>
      <w:hyperlink r:id="rId9" w:history="1">
        <w:r w:rsidRPr="00B47ACB">
          <w:rPr>
            <w:rFonts w:ascii="Arial" w:hAnsi="Arial" w:cs="Arial"/>
            <w:sz w:val="16"/>
            <w:szCs w:val="16"/>
          </w:rPr>
          <w:t>K.S.A. 75-5277</w:t>
        </w:r>
      </w:hyperlink>
      <w:r w:rsidRPr="00B47ACB">
        <w:rPr>
          <w:rFonts w:ascii="Arial" w:hAnsi="Arial" w:cs="Arial"/>
          <w:sz w:val="16"/>
          <w:szCs w:val="16"/>
        </w:rPr>
        <w:t xml:space="preserve">, and amendments thereto.”   </w:t>
      </w:r>
    </w:p>
    <w:p w14:paraId="143D9694" w14:textId="77777777" w:rsidR="004F5695" w:rsidRPr="00B47ACB" w:rsidRDefault="004F5695" w:rsidP="004F5695">
      <w:pPr>
        <w:jc w:val="both"/>
        <w:rPr>
          <w:rFonts w:ascii="Arial" w:hAnsi="Arial" w:cs="Arial"/>
          <w:sz w:val="16"/>
          <w:szCs w:val="16"/>
        </w:rPr>
      </w:pPr>
    </w:p>
    <w:p w14:paraId="19C672CD" w14:textId="77777777" w:rsidR="004F5695" w:rsidRPr="00B47ACB" w:rsidRDefault="004F5695" w:rsidP="004F5695">
      <w:pPr>
        <w:jc w:val="both"/>
        <w:rPr>
          <w:rFonts w:ascii="Arial" w:hAnsi="Arial" w:cs="Arial"/>
          <w:sz w:val="16"/>
          <w:szCs w:val="16"/>
        </w:rPr>
      </w:pPr>
      <w:r w:rsidRPr="00B47ACB">
        <w:rPr>
          <w:sz w:val="16"/>
          <w:szCs w:val="16"/>
        </w:rPr>
        <w:t>Therefore,</w:t>
      </w:r>
      <w:r w:rsidRPr="00B47ACB">
        <w:rPr>
          <w:rFonts w:ascii="Arial" w:hAnsi="Arial" w:cs="Arial"/>
          <w:sz w:val="16"/>
          <w:szCs w:val="16"/>
        </w:rPr>
        <w:t xml:space="preserve"> in applying this statute and administering this waiver process, the term office furniture shall mean:</w:t>
      </w:r>
    </w:p>
    <w:p w14:paraId="6D2EDD70" w14:textId="77777777" w:rsidR="004F5695" w:rsidRPr="00B47ACB" w:rsidRDefault="004F5695" w:rsidP="004F5695">
      <w:pPr>
        <w:jc w:val="both"/>
        <w:rPr>
          <w:rFonts w:ascii="Arial" w:hAnsi="Arial" w:cs="Arial"/>
          <w:sz w:val="16"/>
          <w:szCs w:val="16"/>
        </w:rPr>
      </w:pPr>
    </w:p>
    <w:p w14:paraId="39F21004" w14:textId="77777777" w:rsidR="004F5695" w:rsidRPr="00B47ACB" w:rsidRDefault="004F5695" w:rsidP="004F5695">
      <w:pPr>
        <w:jc w:val="both"/>
        <w:rPr>
          <w:rFonts w:ascii="Arial" w:hAnsi="Arial" w:cs="Arial"/>
          <w:sz w:val="16"/>
          <w:szCs w:val="16"/>
        </w:rPr>
      </w:pPr>
      <w:r w:rsidRPr="00B47ACB">
        <w:rPr>
          <w:rFonts w:ascii="Arial" w:hAnsi="Arial" w:cs="Arial"/>
          <w:sz w:val="16"/>
          <w:szCs w:val="16"/>
        </w:rPr>
        <w:t>Furniture, at the time the product requirement is communicated, intended primarily for use in an office environment (including faculty offices, meeting rooms and conference rooms).  KCI’s web site and catalog do not contain all products offered.</w:t>
      </w:r>
    </w:p>
    <w:p w14:paraId="165D4CE3" w14:textId="77777777" w:rsidR="004F5695" w:rsidRPr="00B47ACB" w:rsidRDefault="004F5695" w:rsidP="004F5695">
      <w:pPr>
        <w:jc w:val="center"/>
        <w:outlineLvl w:val="0"/>
        <w:rPr>
          <w:rFonts w:ascii="Arial" w:eastAsia="MS Mincho" w:hAnsi="Arial" w:cs="Arial"/>
          <w:b/>
          <w:sz w:val="16"/>
          <w:szCs w:val="16"/>
          <w:lang w:eastAsia="ja-JP"/>
        </w:rPr>
      </w:pPr>
    </w:p>
    <w:p w14:paraId="27F7D84B" w14:textId="1239F311" w:rsidR="00441F99" w:rsidRPr="00A663AD" w:rsidRDefault="00441F99" w:rsidP="00A663AD"/>
    <w:sectPr w:rsidR="00441F99" w:rsidRPr="00A663AD" w:rsidSect="00405429">
      <w:pgSz w:w="12240" w:h="15840" w:code="1"/>
      <w:pgMar w:top="648" w:right="720" w:bottom="648"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05BD" w14:textId="77777777" w:rsidR="00446670" w:rsidRDefault="00446670" w:rsidP="00911F2F">
      <w:r>
        <w:separator/>
      </w:r>
    </w:p>
  </w:endnote>
  <w:endnote w:type="continuationSeparator" w:id="0">
    <w:p w14:paraId="4C19DA84" w14:textId="77777777" w:rsidR="00446670" w:rsidRDefault="00446670" w:rsidP="0091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5282" w14:textId="77777777" w:rsidR="00446670" w:rsidRDefault="00446670" w:rsidP="00911F2F">
      <w:r>
        <w:separator/>
      </w:r>
    </w:p>
  </w:footnote>
  <w:footnote w:type="continuationSeparator" w:id="0">
    <w:p w14:paraId="0A6DEF8A" w14:textId="77777777" w:rsidR="00446670" w:rsidRDefault="00446670" w:rsidP="00911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693"/>
    <w:multiLevelType w:val="hybridMultilevel"/>
    <w:tmpl w:val="4EB25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680535"/>
    <w:multiLevelType w:val="hybridMultilevel"/>
    <w:tmpl w:val="3814A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893885"/>
    <w:multiLevelType w:val="hybridMultilevel"/>
    <w:tmpl w:val="32203E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21233A8"/>
    <w:multiLevelType w:val="hybridMultilevel"/>
    <w:tmpl w:val="CB1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7F3F76"/>
    <w:multiLevelType w:val="hybridMultilevel"/>
    <w:tmpl w:val="A080D2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9D7192B"/>
    <w:multiLevelType w:val="hybridMultilevel"/>
    <w:tmpl w:val="1EFE53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18368095">
    <w:abstractNumId w:val="2"/>
  </w:num>
  <w:num w:numId="2" w16cid:durableId="1590428299">
    <w:abstractNumId w:val="0"/>
  </w:num>
  <w:num w:numId="3" w16cid:durableId="2039886030">
    <w:abstractNumId w:val="1"/>
  </w:num>
  <w:num w:numId="4" w16cid:durableId="326522776">
    <w:abstractNumId w:val="5"/>
  </w:num>
  <w:num w:numId="5" w16cid:durableId="477649869">
    <w:abstractNumId w:val="4"/>
  </w:num>
  <w:num w:numId="6" w16cid:durableId="1905725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83"/>
    <w:rsid w:val="00084C92"/>
    <w:rsid w:val="000947FF"/>
    <w:rsid w:val="0009667F"/>
    <w:rsid w:val="000A703B"/>
    <w:rsid w:val="000C74AE"/>
    <w:rsid w:val="0010103D"/>
    <w:rsid w:val="001156F4"/>
    <w:rsid w:val="00134883"/>
    <w:rsid w:val="00152E0E"/>
    <w:rsid w:val="001A1BD3"/>
    <w:rsid w:val="001C1B7C"/>
    <w:rsid w:val="001C7CA4"/>
    <w:rsid w:val="001F031D"/>
    <w:rsid w:val="00232CE0"/>
    <w:rsid w:val="0024572E"/>
    <w:rsid w:val="00256BA0"/>
    <w:rsid w:val="00284191"/>
    <w:rsid w:val="002A0E26"/>
    <w:rsid w:val="002B3602"/>
    <w:rsid w:val="002F0CC7"/>
    <w:rsid w:val="002F5C1B"/>
    <w:rsid w:val="00344B70"/>
    <w:rsid w:val="00354A7C"/>
    <w:rsid w:val="003557FC"/>
    <w:rsid w:val="003802E5"/>
    <w:rsid w:val="0038669C"/>
    <w:rsid w:val="003A4D3F"/>
    <w:rsid w:val="003B0129"/>
    <w:rsid w:val="003E0870"/>
    <w:rsid w:val="00405429"/>
    <w:rsid w:val="00421D89"/>
    <w:rsid w:val="0042245E"/>
    <w:rsid w:val="00441F99"/>
    <w:rsid w:val="00446670"/>
    <w:rsid w:val="0046402C"/>
    <w:rsid w:val="00487514"/>
    <w:rsid w:val="004A1601"/>
    <w:rsid w:val="004C1ABB"/>
    <w:rsid w:val="004F5695"/>
    <w:rsid w:val="00532514"/>
    <w:rsid w:val="005E3907"/>
    <w:rsid w:val="00657EA8"/>
    <w:rsid w:val="006711E0"/>
    <w:rsid w:val="006C3D85"/>
    <w:rsid w:val="0075601F"/>
    <w:rsid w:val="0076738D"/>
    <w:rsid w:val="00843763"/>
    <w:rsid w:val="008643D3"/>
    <w:rsid w:val="00890869"/>
    <w:rsid w:val="008F4D4B"/>
    <w:rsid w:val="00911F2F"/>
    <w:rsid w:val="009352AC"/>
    <w:rsid w:val="00947BDB"/>
    <w:rsid w:val="00966D0F"/>
    <w:rsid w:val="00967460"/>
    <w:rsid w:val="009931A9"/>
    <w:rsid w:val="009C2477"/>
    <w:rsid w:val="009E04FA"/>
    <w:rsid w:val="00A25C05"/>
    <w:rsid w:val="00A52B58"/>
    <w:rsid w:val="00A663AD"/>
    <w:rsid w:val="00A90FE3"/>
    <w:rsid w:val="00AB3CB6"/>
    <w:rsid w:val="00AC5340"/>
    <w:rsid w:val="00AE5615"/>
    <w:rsid w:val="00B028D9"/>
    <w:rsid w:val="00B17E32"/>
    <w:rsid w:val="00B31A78"/>
    <w:rsid w:val="00B435E5"/>
    <w:rsid w:val="00B95195"/>
    <w:rsid w:val="00BA7C9F"/>
    <w:rsid w:val="00BD78F0"/>
    <w:rsid w:val="00BE77D5"/>
    <w:rsid w:val="00BF220A"/>
    <w:rsid w:val="00C11C18"/>
    <w:rsid w:val="00C22F9A"/>
    <w:rsid w:val="00C308DC"/>
    <w:rsid w:val="00C40B4F"/>
    <w:rsid w:val="00C55995"/>
    <w:rsid w:val="00CC06ED"/>
    <w:rsid w:val="00CE18A9"/>
    <w:rsid w:val="00CE506A"/>
    <w:rsid w:val="00D63AD9"/>
    <w:rsid w:val="00D85012"/>
    <w:rsid w:val="00D90891"/>
    <w:rsid w:val="00DA13F4"/>
    <w:rsid w:val="00EA4257"/>
    <w:rsid w:val="00EB141D"/>
    <w:rsid w:val="00EF15AA"/>
    <w:rsid w:val="00F50701"/>
    <w:rsid w:val="00F71B3C"/>
    <w:rsid w:val="00F757B6"/>
    <w:rsid w:val="00FB019E"/>
    <w:rsid w:val="00FD61A5"/>
    <w:rsid w:val="00FE2D22"/>
    <w:rsid w:val="00FE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B7932"/>
  <w15:docId w15:val="{02259600-9C6A-4D1C-B961-CF35CC70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B4F"/>
    <w:pPr>
      <w:ind w:left="720"/>
      <w:contextualSpacing/>
    </w:pPr>
  </w:style>
  <w:style w:type="paragraph" w:styleId="Header">
    <w:name w:val="header"/>
    <w:basedOn w:val="Normal"/>
    <w:link w:val="HeaderChar"/>
    <w:uiPriority w:val="99"/>
    <w:semiHidden/>
    <w:rsid w:val="00911F2F"/>
    <w:pPr>
      <w:tabs>
        <w:tab w:val="center" w:pos="4680"/>
        <w:tab w:val="right" w:pos="9360"/>
      </w:tabs>
    </w:pPr>
  </w:style>
  <w:style w:type="character" w:customStyle="1" w:styleId="HeaderChar">
    <w:name w:val="Header Char"/>
    <w:basedOn w:val="DefaultParagraphFont"/>
    <w:link w:val="Header"/>
    <w:uiPriority w:val="99"/>
    <w:semiHidden/>
    <w:locked/>
    <w:rsid w:val="00911F2F"/>
    <w:rPr>
      <w:rFonts w:cs="Times New Roman"/>
    </w:rPr>
  </w:style>
  <w:style w:type="paragraph" w:styleId="Footer">
    <w:name w:val="footer"/>
    <w:basedOn w:val="Normal"/>
    <w:link w:val="FooterChar"/>
    <w:uiPriority w:val="99"/>
    <w:semiHidden/>
    <w:rsid w:val="00911F2F"/>
    <w:pPr>
      <w:tabs>
        <w:tab w:val="center" w:pos="4680"/>
        <w:tab w:val="right" w:pos="9360"/>
      </w:tabs>
    </w:pPr>
  </w:style>
  <w:style w:type="character" w:customStyle="1" w:styleId="FooterChar">
    <w:name w:val="Footer Char"/>
    <w:basedOn w:val="DefaultParagraphFont"/>
    <w:link w:val="Footer"/>
    <w:uiPriority w:val="99"/>
    <w:semiHidden/>
    <w:locked/>
    <w:rsid w:val="00911F2F"/>
    <w:rPr>
      <w:rFonts w:cs="Times New Roman"/>
    </w:rPr>
  </w:style>
  <w:style w:type="character" w:styleId="Hyperlink">
    <w:name w:val="Hyperlink"/>
    <w:basedOn w:val="DefaultParagraphFont"/>
    <w:uiPriority w:val="99"/>
    <w:rsid w:val="008908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corind.org" TargetMode="External"/><Relationship Id="rId3" Type="http://schemas.openxmlformats.org/officeDocument/2006/relationships/settings" Target="settings.xml"/><Relationship Id="rId7" Type="http://schemas.openxmlformats.org/officeDocument/2006/relationships/hyperlink" Target="http://www.da.ks.gov/p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nsasstatutes.lesterama.org/Chapter_75/Article_52/75-52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KANSAS CORRECTIONAL INDUSTRIES (KCI)</vt:lpstr>
    </vt:vector>
  </TitlesOfParts>
  <Company>State of Kansas</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CORRECTIONAL INDUSTRIES (KCI)</dc:title>
  <dc:creator>Bonnie Edwards</dc:creator>
  <cp:lastModifiedBy>Lee Askew [DAPC]</cp:lastModifiedBy>
  <cp:revision>2</cp:revision>
  <cp:lastPrinted>2023-07-27T14:39:00Z</cp:lastPrinted>
  <dcterms:created xsi:type="dcterms:W3CDTF">2024-02-07T19:53:00Z</dcterms:created>
  <dcterms:modified xsi:type="dcterms:W3CDTF">2024-02-07T19:53:00Z</dcterms:modified>
</cp:coreProperties>
</file>