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2E" w:rsidRDefault="00154F2E" w:rsidP="00154F2E">
      <w:pPr>
        <w:pStyle w:val="ListParagraph"/>
        <w:numPr>
          <w:ilvl w:val="0"/>
          <w:numId w:val="3"/>
        </w:numPr>
      </w:pPr>
      <w:bookmarkStart w:id="0" w:name="_Hlk495564835"/>
      <w:r>
        <w:t>To View Information about the LESO Program</w:t>
      </w:r>
    </w:p>
    <w:p w:rsidR="00154F2E" w:rsidRDefault="00154F2E" w:rsidP="00154F2E">
      <w:pPr>
        <w:ind w:left="720"/>
      </w:pPr>
      <w:r>
        <w:t>Link to the LESO Home Page</w:t>
      </w:r>
    </w:p>
    <w:p w:rsidR="00FB514D" w:rsidRDefault="00EF7FA1" w:rsidP="00154F2E">
      <w:pPr>
        <w:ind w:left="1440"/>
      </w:pPr>
      <w:hyperlink r:id="rId5" w:history="1">
        <w:r w:rsidR="00FB514D">
          <w:rPr>
            <w:rStyle w:val="Hyperlink"/>
          </w:rPr>
          <w:t>http://www.dla.mil/DispositionServices/Offers/Reutilization/LawEnforcement.aspx</w:t>
        </w:r>
      </w:hyperlink>
    </w:p>
    <w:p w:rsidR="00FB514D" w:rsidRDefault="00FB514D" w:rsidP="00154F2E">
      <w:pPr>
        <w:ind w:left="720"/>
      </w:pPr>
    </w:p>
    <w:p w:rsidR="00154F2E" w:rsidRPr="00154F2E" w:rsidRDefault="00154F2E" w:rsidP="00154F2E">
      <w:pPr>
        <w:pStyle w:val="ListParagraph"/>
        <w:numPr>
          <w:ilvl w:val="0"/>
          <w:numId w:val="3"/>
        </w:numPr>
        <w:shd w:val="clear" w:color="auto" w:fill="FFFFFF"/>
        <w:spacing w:line="336" w:lineRule="atLeast"/>
        <w:textAlignment w:val="baseline"/>
        <w:rPr>
          <w:rFonts w:ascii="Arial" w:eastAsia="Times New Roman" w:hAnsi="Arial" w:cs="Arial"/>
          <w:color w:val="555555"/>
          <w:sz w:val="18"/>
          <w:szCs w:val="18"/>
        </w:rPr>
      </w:pPr>
      <w:r w:rsidRPr="00154F2E">
        <w:rPr>
          <w:rFonts w:ascii="inherit" w:eastAsia="Times New Roman" w:hAnsi="inherit" w:cs="Arial"/>
          <w:b/>
          <w:bCs/>
          <w:color w:val="555555"/>
          <w:sz w:val="20"/>
          <w:szCs w:val="20"/>
          <w:bdr w:val="none" w:sz="0" w:space="0" w:color="auto" w:frame="1"/>
        </w:rPr>
        <w:t>Requirements to Participate in the 1033 Program</w:t>
      </w:r>
    </w:p>
    <w:p w:rsidR="0053583F" w:rsidRDefault="00154F2E" w:rsidP="00154F2E">
      <w:pPr>
        <w:shd w:val="clear" w:color="auto" w:fill="FFFFFF"/>
        <w:spacing w:line="336" w:lineRule="atLeast"/>
        <w:ind w:left="720"/>
        <w:textAlignment w:val="baseline"/>
        <w:rPr>
          <w:rFonts w:ascii="Arial" w:eastAsia="Times New Roman" w:hAnsi="Arial" w:cs="Arial"/>
          <w:color w:val="555555"/>
          <w:sz w:val="20"/>
          <w:szCs w:val="20"/>
          <w:bdr w:val="none" w:sz="0" w:space="0" w:color="auto" w:frame="1"/>
        </w:rPr>
      </w:pPr>
      <w:r w:rsidRPr="00154F2E">
        <w:rPr>
          <w:rFonts w:ascii="Arial" w:eastAsia="Times New Roman" w:hAnsi="Arial" w:cs="Arial"/>
          <w:color w:val="555555"/>
          <w:sz w:val="20"/>
          <w:szCs w:val="20"/>
          <w:bdr w:val="none" w:sz="0" w:space="0" w:color="auto" w:frame="1"/>
        </w:rPr>
        <w:t>For all LEAs to qualify for entry into the 1033 program,</w:t>
      </w:r>
    </w:p>
    <w:p w:rsidR="00154F2E" w:rsidRPr="00154F2E" w:rsidRDefault="00154F2E" w:rsidP="0053583F">
      <w:pPr>
        <w:shd w:val="clear" w:color="auto" w:fill="FFFFFF"/>
        <w:spacing w:line="336" w:lineRule="atLeast"/>
        <w:ind w:firstLine="630"/>
        <w:textAlignment w:val="baseline"/>
        <w:rPr>
          <w:rFonts w:ascii="Arial" w:eastAsia="Times New Roman" w:hAnsi="Arial" w:cs="Arial"/>
          <w:color w:val="555555"/>
          <w:sz w:val="18"/>
          <w:szCs w:val="18"/>
        </w:rPr>
      </w:pPr>
      <w:r w:rsidRPr="00154F2E">
        <w:rPr>
          <w:rFonts w:ascii="Arial" w:eastAsia="Times New Roman" w:hAnsi="Arial" w:cs="Arial"/>
          <w:color w:val="555555"/>
          <w:sz w:val="20"/>
          <w:szCs w:val="20"/>
          <w:bdr w:val="none" w:sz="0" w:space="0" w:color="auto" w:frame="1"/>
        </w:rPr>
        <w:t xml:space="preserve"> LEAs must meet all three of these basic criteria:</w:t>
      </w:r>
    </w:p>
    <w:p w:rsidR="00B064AA" w:rsidRPr="00B064AA" w:rsidRDefault="00154F2E" w:rsidP="00551F34">
      <w:pPr>
        <w:numPr>
          <w:ilvl w:val="0"/>
          <w:numId w:val="4"/>
        </w:numPr>
        <w:shd w:val="clear" w:color="auto" w:fill="FFFFFF"/>
        <w:tabs>
          <w:tab w:val="clear" w:pos="990"/>
          <w:tab w:val="num" w:pos="1440"/>
        </w:tabs>
        <w:textAlignment w:val="baseline"/>
        <w:rPr>
          <w:rFonts w:ascii="inherit" w:eastAsia="Times New Roman" w:hAnsi="inherit" w:cs="Arial"/>
          <w:color w:val="555555"/>
          <w:sz w:val="18"/>
          <w:szCs w:val="18"/>
        </w:rPr>
      </w:pPr>
      <w:r w:rsidRPr="00154F2E">
        <w:rPr>
          <w:rFonts w:ascii="Arial" w:eastAsia="Times New Roman" w:hAnsi="Arial" w:cs="Arial"/>
          <w:color w:val="555555"/>
          <w:sz w:val="20"/>
          <w:szCs w:val="20"/>
          <w:bdr w:val="none" w:sz="0" w:space="0" w:color="auto" w:frame="1"/>
        </w:rPr>
        <w:t xml:space="preserve">Is the agency’s primary function the </w:t>
      </w:r>
      <w:r w:rsidR="00B064AA" w:rsidRPr="00B064AA">
        <w:rPr>
          <w:rFonts w:ascii="Arial" w:eastAsia="Times New Roman" w:hAnsi="Arial" w:cs="Arial"/>
          <w:color w:val="555555"/>
          <w:sz w:val="20"/>
          <w:szCs w:val="20"/>
          <w:bdr w:val="none" w:sz="0" w:space="0" w:color="auto" w:frame="1"/>
        </w:rPr>
        <w:t>Law E</w:t>
      </w:r>
      <w:r w:rsidR="00B064AA" w:rsidRPr="00154F2E">
        <w:rPr>
          <w:rFonts w:ascii="Arial" w:eastAsia="Times New Roman" w:hAnsi="Arial" w:cs="Arial"/>
          <w:color w:val="555555"/>
          <w:sz w:val="20"/>
          <w:szCs w:val="20"/>
          <w:bdr w:val="none" w:sz="0" w:space="0" w:color="auto" w:frame="1"/>
        </w:rPr>
        <w:t>nforcement?</w:t>
      </w:r>
    </w:p>
    <w:p w:rsidR="00154F2E" w:rsidRPr="00154F2E" w:rsidRDefault="00154F2E" w:rsidP="00551F34">
      <w:pPr>
        <w:numPr>
          <w:ilvl w:val="0"/>
          <w:numId w:val="4"/>
        </w:numPr>
        <w:shd w:val="clear" w:color="auto" w:fill="FFFFFF"/>
        <w:tabs>
          <w:tab w:val="clear" w:pos="990"/>
          <w:tab w:val="num" w:pos="1440"/>
        </w:tabs>
        <w:textAlignment w:val="baseline"/>
        <w:rPr>
          <w:rFonts w:ascii="inherit" w:eastAsia="Times New Roman" w:hAnsi="inherit" w:cs="Arial"/>
          <w:color w:val="555555"/>
          <w:sz w:val="18"/>
          <w:szCs w:val="18"/>
        </w:rPr>
      </w:pPr>
      <w:r w:rsidRPr="00154F2E">
        <w:rPr>
          <w:rFonts w:ascii="Arial" w:eastAsia="Times New Roman" w:hAnsi="Arial" w:cs="Arial"/>
          <w:color w:val="555555"/>
          <w:sz w:val="20"/>
          <w:szCs w:val="20"/>
          <w:bdr w:val="none" w:sz="0" w:space="0" w:color="auto" w:frame="1"/>
        </w:rPr>
        <w:t>Are the agency’s officers compensated?</w:t>
      </w:r>
    </w:p>
    <w:p w:rsidR="00154F2E" w:rsidRPr="00154F2E" w:rsidRDefault="00154F2E" w:rsidP="00154F2E">
      <w:pPr>
        <w:numPr>
          <w:ilvl w:val="0"/>
          <w:numId w:val="4"/>
        </w:numPr>
        <w:shd w:val="clear" w:color="auto" w:fill="FFFFFF"/>
        <w:tabs>
          <w:tab w:val="clear" w:pos="990"/>
          <w:tab w:val="num" w:pos="1440"/>
        </w:tabs>
        <w:textAlignment w:val="baseline"/>
        <w:rPr>
          <w:rFonts w:ascii="inherit" w:eastAsia="Times New Roman" w:hAnsi="inherit" w:cs="Arial"/>
          <w:color w:val="555555"/>
          <w:sz w:val="18"/>
          <w:szCs w:val="18"/>
        </w:rPr>
      </w:pPr>
      <w:r w:rsidRPr="00154F2E">
        <w:rPr>
          <w:rFonts w:ascii="Arial" w:eastAsia="Times New Roman" w:hAnsi="Arial" w:cs="Arial"/>
          <w:color w:val="555555"/>
          <w:sz w:val="20"/>
          <w:szCs w:val="20"/>
          <w:bdr w:val="none" w:sz="0" w:space="0" w:color="auto" w:frame="1"/>
        </w:rPr>
        <w:t>Do the agency’s officers have the powers of arrest and apprehension?</w:t>
      </w:r>
    </w:p>
    <w:p w:rsidR="00753D97" w:rsidRDefault="00154F2E" w:rsidP="00154F2E">
      <w:pPr>
        <w:shd w:val="clear" w:color="auto" w:fill="FFFFFF"/>
        <w:spacing w:line="336" w:lineRule="atLeast"/>
        <w:ind w:left="720"/>
        <w:textAlignment w:val="baseline"/>
        <w:rPr>
          <w:rFonts w:ascii="Arial" w:eastAsia="Times New Roman" w:hAnsi="Arial" w:cs="Arial"/>
          <w:color w:val="555555"/>
          <w:sz w:val="20"/>
          <w:szCs w:val="20"/>
          <w:bdr w:val="none" w:sz="0" w:space="0" w:color="auto" w:frame="1"/>
        </w:rPr>
      </w:pPr>
      <w:r w:rsidRPr="00154F2E">
        <w:rPr>
          <w:rFonts w:ascii="Arial" w:eastAsia="Times New Roman" w:hAnsi="Arial" w:cs="Arial"/>
          <w:color w:val="555555"/>
          <w:sz w:val="20"/>
          <w:szCs w:val="20"/>
          <w:bdr w:val="none" w:sz="0" w:space="0" w:color="auto" w:frame="1"/>
        </w:rPr>
        <w:t xml:space="preserve">If </w:t>
      </w:r>
      <w:r w:rsidR="00753D97">
        <w:rPr>
          <w:rFonts w:ascii="Arial" w:eastAsia="Times New Roman" w:hAnsi="Arial" w:cs="Arial"/>
          <w:color w:val="555555"/>
          <w:sz w:val="20"/>
          <w:szCs w:val="20"/>
          <w:bdr w:val="none" w:sz="0" w:space="0" w:color="auto" w:frame="1"/>
        </w:rPr>
        <w:t>all three prerequisites are met.</w:t>
      </w:r>
    </w:p>
    <w:p w:rsidR="00494D9E" w:rsidRDefault="00494D9E" w:rsidP="00753D97">
      <w:pPr>
        <w:pStyle w:val="ListParagraph"/>
        <w:numPr>
          <w:ilvl w:val="0"/>
          <w:numId w:val="4"/>
        </w:numPr>
        <w:shd w:val="clear" w:color="auto" w:fill="FFFFFF"/>
        <w:spacing w:line="336" w:lineRule="atLeast"/>
        <w:textAlignment w:val="baseline"/>
        <w:rPr>
          <w:rFonts w:ascii="Arial" w:eastAsia="Times New Roman" w:hAnsi="Arial" w:cs="Arial"/>
          <w:color w:val="555555"/>
          <w:sz w:val="20"/>
          <w:szCs w:val="20"/>
          <w:bdr w:val="none" w:sz="0" w:space="0" w:color="auto" w:frame="1"/>
        </w:rPr>
      </w:pPr>
      <w:r>
        <w:rPr>
          <w:rFonts w:ascii="Arial" w:eastAsia="Times New Roman" w:hAnsi="Arial" w:cs="Arial"/>
          <w:color w:val="555555"/>
          <w:sz w:val="20"/>
          <w:szCs w:val="20"/>
          <w:bdr w:val="none" w:sz="0" w:space="0" w:color="auto" w:frame="1"/>
        </w:rPr>
        <w:t xml:space="preserve">Each </w:t>
      </w:r>
      <w:r w:rsidR="00154F2E" w:rsidRPr="00753D97">
        <w:rPr>
          <w:rFonts w:ascii="Arial" w:eastAsia="Times New Roman" w:hAnsi="Arial" w:cs="Arial"/>
          <w:color w:val="555555"/>
          <w:sz w:val="20"/>
          <w:szCs w:val="20"/>
          <w:bdr w:val="none" w:sz="0" w:space="0" w:color="auto" w:frame="1"/>
        </w:rPr>
        <w:t>LEA</w:t>
      </w:r>
      <w:r>
        <w:rPr>
          <w:rFonts w:ascii="Arial" w:eastAsia="Times New Roman" w:hAnsi="Arial" w:cs="Arial"/>
          <w:color w:val="555555"/>
          <w:sz w:val="20"/>
          <w:szCs w:val="20"/>
          <w:bdr w:val="none" w:sz="0" w:space="0" w:color="auto" w:frame="1"/>
        </w:rPr>
        <w:t xml:space="preserve"> screeners </w:t>
      </w:r>
      <w:r w:rsidRPr="00753D97">
        <w:rPr>
          <w:rFonts w:ascii="Arial" w:eastAsia="Times New Roman" w:hAnsi="Arial" w:cs="Arial"/>
          <w:color w:val="555555"/>
          <w:sz w:val="20"/>
          <w:szCs w:val="20"/>
          <w:bdr w:val="none" w:sz="0" w:space="0" w:color="auto" w:frame="1"/>
        </w:rPr>
        <w:t>is</w:t>
      </w:r>
      <w:r>
        <w:rPr>
          <w:rFonts w:ascii="Arial" w:eastAsia="Times New Roman" w:hAnsi="Arial" w:cs="Arial"/>
          <w:color w:val="555555"/>
          <w:sz w:val="20"/>
          <w:szCs w:val="20"/>
          <w:bdr w:val="none" w:sz="0" w:space="0" w:color="auto" w:frame="1"/>
        </w:rPr>
        <w:t xml:space="preserve">                                                                                                                                                                                                                                               </w:t>
      </w:r>
      <w:r w:rsidR="00753D97" w:rsidRPr="00753D97">
        <w:rPr>
          <w:rFonts w:ascii="Arial" w:eastAsia="Times New Roman" w:hAnsi="Arial" w:cs="Arial"/>
          <w:color w:val="555555"/>
          <w:sz w:val="20"/>
          <w:szCs w:val="20"/>
          <w:bdr w:val="none" w:sz="0" w:space="0" w:color="auto" w:frame="1"/>
        </w:rPr>
        <w:t xml:space="preserve"> required to </w:t>
      </w:r>
      <w:r>
        <w:rPr>
          <w:rFonts w:ascii="Arial" w:eastAsia="Times New Roman" w:hAnsi="Arial" w:cs="Arial"/>
          <w:color w:val="555555"/>
          <w:sz w:val="20"/>
          <w:szCs w:val="20"/>
          <w:bdr w:val="none" w:sz="0" w:space="0" w:color="auto" w:frame="1"/>
        </w:rPr>
        <w:t>view</w:t>
      </w:r>
      <w:r w:rsidR="00753D97" w:rsidRPr="00753D97">
        <w:rPr>
          <w:rFonts w:ascii="Arial" w:eastAsia="Times New Roman" w:hAnsi="Arial" w:cs="Arial"/>
          <w:color w:val="555555"/>
          <w:sz w:val="20"/>
          <w:szCs w:val="20"/>
          <w:bdr w:val="none" w:sz="0" w:space="0" w:color="auto" w:frame="1"/>
        </w:rPr>
        <w:t xml:space="preserve"> the six training Modules in the introduction to LESO Course </w:t>
      </w:r>
    </w:p>
    <w:p w:rsidR="00494D9E" w:rsidRDefault="00494D9E" w:rsidP="00494D9E">
      <w:pPr>
        <w:pStyle w:val="ListParagraph"/>
        <w:numPr>
          <w:ilvl w:val="1"/>
          <w:numId w:val="4"/>
        </w:numPr>
        <w:shd w:val="clear" w:color="auto" w:fill="FFFFFF"/>
        <w:spacing w:line="336" w:lineRule="atLeast"/>
        <w:textAlignment w:val="baseline"/>
        <w:rPr>
          <w:rFonts w:ascii="Arial" w:eastAsia="Times New Roman" w:hAnsi="Arial" w:cs="Arial"/>
          <w:color w:val="555555"/>
          <w:sz w:val="20"/>
          <w:szCs w:val="20"/>
          <w:bdr w:val="none" w:sz="0" w:space="0" w:color="auto" w:frame="1"/>
        </w:rPr>
      </w:pPr>
      <w:r>
        <w:rPr>
          <w:rFonts w:ascii="Arial" w:eastAsia="Times New Roman" w:hAnsi="Arial" w:cs="Arial"/>
          <w:color w:val="555555"/>
          <w:sz w:val="20"/>
          <w:szCs w:val="20"/>
          <w:bdr w:val="none" w:sz="0" w:space="0" w:color="auto" w:frame="1"/>
        </w:rPr>
        <w:t>Each module has a short test at the end of the module</w:t>
      </w:r>
    </w:p>
    <w:p w:rsidR="00753D97" w:rsidRPr="00753D97" w:rsidRDefault="00494D9E" w:rsidP="00494D9E">
      <w:pPr>
        <w:pStyle w:val="ListParagraph"/>
        <w:numPr>
          <w:ilvl w:val="1"/>
          <w:numId w:val="4"/>
        </w:numPr>
        <w:shd w:val="clear" w:color="auto" w:fill="FFFFFF"/>
        <w:spacing w:line="336" w:lineRule="atLeast"/>
        <w:textAlignment w:val="baseline"/>
        <w:rPr>
          <w:rFonts w:ascii="Arial" w:eastAsia="Times New Roman" w:hAnsi="Arial" w:cs="Arial"/>
          <w:color w:val="555555"/>
          <w:sz w:val="20"/>
          <w:szCs w:val="20"/>
          <w:bdr w:val="none" w:sz="0" w:space="0" w:color="auto" w:frame="1"/>
        </w:rPr>
      </w:pPr>
      <w:r>
        <w:rPr>
          <w:rFonts w:ascii="Arial" w:eastAsia="Times New Roman" w:hAnsi="Arial" w:cs="Arial"/>
          <w:color w:val="555555"/>
          <w:sz w:val="20"/>
          <w:szCs w:val="20"/>
          <w:bdr w:val="none" w:sz="0" w:space="0" w:color="auto" w:frame="1"/>
        </w:rPr>
        <w:t>T</w:t>
      </w:r>
      <w:r w:rsidR="00753D97" w:rsidRPr="00753D97">
        <w:rPr>
          <w:rFonts w:ascii="Arial" w:eastAsia="Times New Roman" w:hAnsi="Arial" w:cs="Arial"/>
          <w:color w:val="555555"/>
          <w:sz w:val="20"/>
          <w:szCs w:val="20"/>
          <w:bdr w:val="none" w:sz="0" w:space="0" w:color="auto" w:frame="1"/>
        </w:rPr>
        <w:t>ake the final exam.</w:t>
      </w:r>
    </w:p>
    <w:p w:rsidR="00753D97" w:rsidRPr="00753D97" w:rsidRDefault="00494D9E" w:rsidP="00494D9E">
      <w:pPr>
        <w:pStyle w:val="ListParagraph"/>
        <w:numPr>
          <w:ilvl w:val="1"/>
          <w:numId w:val="4"/>
        </w:numPr>
        <w:shd w:val="clear" w:color="auto" w:fill="FFFFFF"/>
        <w:spacing w:line="336" w:lineRule="atLeast"/>
        <w:textAlignment w:val="baseline"/>
        <w:rPr>
          <w:rFonts w:ascii="Arial" w:eastAsia="Times New Roman" w:hAnsi="Arial" w:cs="Arial"/>
          <w:color w:val="555555"/>
          <w:sz w:val="20"/>
          <w:szCs w:val="20"/>
          <w:bdr w:val="none" w:sz="0" w:space="0" w:color="auto" w:frame="1"/>
        </w:rPr>
      </w:pPr>
      <w:r>
        <w:rPr>
          <w:rFonts w:ascii="Arial" w:eastAsia="Times New Roman" w:hAnsi="Arial" w:cs="Arial"/>
          <w:color w:val="555555"/>
          <w:sz w:val="20"/>
          <w:szCs w:val="20"/>
          <w:bdr w:val="none" w:sz="0" w:space="0" w:color="auto" w:frame="1"/>
        </w:rPr>
        <w:t>P</w:t>
      </w:r>
      <w:r w:rsidR="00753D97" w:rsidRPr="00753D97">
        <w:rPr>
          <w:rFonts w:ascii="Arial" w:eastAsia="Times New Roman" w:hAnsi="Arial" w:cs="Arial"/>
          <w:color w:val="555555"/>
          <w:sz w:val="20"/>
          <w:szCs w:val="20"/>
          <w:bdr w:val="none" w:sz="0" w:space="0" w:color="auto" w:frame="1"/>
        </w:rPr>
        <w:t>rint out the certificate of completion.</w:t>
      </w:r>
    </w:p>
    <w:p w:rsidR="00753D97" w:rsidRDefault="00753D97" w:rsidP="00154F2E">
      <w:pPr>
        <w:ind w:left="720"/>
      </w:pPr>
    </w:p>
    <w:p w:rsidR="00154F2E" w:rsidRDefault="00494D9E" w:rsidP="00753D97">
      <w:pPr>
        <w:pStyle w:val="ListParagraph"/>
        <w:numPr>
          <w:ilvl w:val="0"/>
          <w:numId w:val="3"/>
        </w:numPr>
      </w:pPr>
      <w:r>
        <w:t>To access the training module, c</w:t>
      </w:r>
      <w:r w:rsidR="00154F2E">
        <w:t>lick on the LESO Learning Center</w:t>
      </w:r>
    </w:p>
    <w:p w:rsidR="00154F2E" w:rsidRDefault="00EF7FA1" w:rsidP="00154F2E">
      <w:pPr>
        <w:ind w:left="1440"/>
      </w:pPr>
      <w:hyperlink r:id="rId6" w:history="1">
        <w:r w:rsidR="00154F2E">
          <w:rPr>
            <w:rStyle w:val="Hyperlink"/>
          </w:rPr>
          <w:t>http://www.dla.mil/DispositionServices/LawEnforcement.aspx</w:t>
        </w:r>
      </w:hyperlink>
    </w:p>
    <w:p w:rsidR="00FB514D" w:rsidRDefault="00FB514D" w:rsidP="00154F2E">
      <w:pPr>
        <w:ind w:left="720"/>
      </w:pPr>
      <w:r>
        <w:t>On this page:</w:t>
      </w:r>
    </w:p>
    <w:p w:rsidR="00FB514D" w:rsidRDefault="00FB514D" w:rsidP="00753D97">
      <w:pPr>
        <w:pStyle w:val="ListParagraph"/>
        <w:numPr>
          <w:ilvl w:val="1"/>
          <w:numId w:val="3"/>
        </w:numPr>
      </w:pPr>
      <w:r>
        <w:t>You can watch a video to Learn more about the LESO Program.</w:t>
      </w:r>
    </w:p>
    <w:p w:rsidR="00FB514D" w:rsidRDefault="00FB514D" w:rsidP="00753D97">
      <w:pPr>
        <w:numPr>
          <w:ilvl w:val="1"/>
          <w:numId w:val="3"/>
        </w:numPr>
      </w:pPr>
      <w:r>
        <w:t>Click on the LEO Training Tab.</w:t>
      </w:r>
    </w:p>
    <w:p w:rsidR="00FB514D" w:rsidRDefault="00FB514D" w:rsidP="00753D97">
      <w:pPr>
        <w:numPr>
          <w:ilvl w:val="2"/>
          <w:numId w:val="3"/>
        </w:numPr>
      </w:pPr>
      <w:r>
        <w:t xml:space="preserve">This takes you to the LESO Training Center </w:t>
      </w:r>
    </w:p>
    <w:p w:rsidR="00FB514D" w:rsidRDefault="00FB514D" w:rsidP="00753D97">
      <w:pPr>
        <w:numPr>
          <w:ilvl w:val="2"/>
          <w:numId w:val="3"/>
        </w:numPr>
      </w:pPr>
      <w:r>
        <w:t>On this page are Six Modules in the Introduction to LESO Course</w:t>
      </w:r>
    </w:p>
    <w:p w:rsidR="00FB514D" w:rsidRDefault="0053583F" w:rsidP="00753D97">
      <w:pPr>
        <w:pStyle w:val="ListParagraph"/>
        <w:numPr>
          <w:ilvl w:val="4"/>
          <w:numId w:val="3"/>
        </w:numPr>
      </w:pPr>
      <w:r>
        <w:t xml:space="preserve">   </w:t>
      </w:r>
      <w:r w:rsidR="00FB514D">
        <w:t xml:space="preserve">You </w:t>
      </w:r>
      <w:r w:rsidR="00907803">
        <w:t>must</w:t>
      </w:r>
      <w:r w:rsidR="00FB514D">
        <w:t xml:space="preserve"> view all six of the Modules and take the Final Exam</w:t>
      </w:r>
    </w:p>
    <w:p w:rsidR="0031128B" w:rsidRDefault="00FB514D" w:rsidP="00753D97">
      <w:pPr>
        <w:pStyle w:val="ListParagraph"/>
        <w:numPr>
          <w:ilvl w:val="5"/>
          <w:numId w:val="3"/>
        </w:numPr>
      </w:pPr>
      <w:r>
        <w:t>Onc</w:t>
      </w:r>
      <w:r w:rsidR="00B064AA">
        <w:t>e you have taken the final exam; p</w:t>
      </w:r>
      <w:r w:rsidR="00CB5C43">
        <w:t xml:space="preserve">rint the Certificate of Completion </w:t>
      </w:r>
    </w:p>
    <w:p w:rsidR="009E3CD4" w:rsidRDefault="00CB5C43" w:rsidP="00494D9E">
      <w:pPr>
        <w:pStyle w:val="ListParagraph"/>
        <w:numPr>
          <w:ilvl w:val="0"/>
          <w:numId w:val="3"/>
        </w:numPr>
      </w:pPr>
      <w:r>
        <w:t xml:space="preserve">Send the following to the </w:t>
      </w:r>
      <w:r w:rsidR="009E3CD4">
        <w:t>LESO Program Office</w:t>
      </w:r>
      <w:r w:rsidR="00907803">
        <w:t xml:space="preserve"> in Topeka</w:t>
      </w:r>
    </w:p>
    <w:p w:rsidR="00CB5C43" w:rsidRDefault="00CB5C43" w:rsidP="00753D97">
      <w:pPr>
        <w:numPr>
          <w:ilvl w:val="3"/>
          <w:numId w:val="3"/>
        </w:numPr>
      </w:pPr>
      <w:r>
        <w:t xml:space="preserve"> Certificate of Completion </w:t>
      </w:r>
      <w:r w:rsidR="00494D9E">
        <w:t>for each officer listed as screeners on the LEA Application.</w:t>
      </w:r>
    </w:p>
    <w:p w:rsidR="009E3CD4" w:rsidRDefault="009E3CD4" w:rsidP="00753D97">
      <w:pPr>
        <w:numPr>
          <w:ilvl w:val="3"/>
          <w:numId w:val="3"/>
        </w:numPr>
      </w:pPr>
      <w:r>
        <w:t xml:space="preserve">LEA Application for Participation – Filled out and </w:t>
      </w:r>
      <w:r w:rsidR="00333E39">
        <w:t>Signed by the CLEO</w:t>
      </w:r>
    </w:p>
    <w:p w:rsidR="00EF7FA1" w:rsidRDefault="00EF7FA1" w:rsidP="00EF7FA1">
      <w:pPr>
        <w:numPr>
          <w:ilvl w:val="4"/>
          <w:numId w:val="3"/>
        </w:numPr>
        <w:contextualSpacing/>
      </w:pPr>
      <w:r>
        <w:t>The LEA Application for Participation requires the LEA provide their department ORI Number.</w:t>
      </w:r>
    </w:p>
    <w:p w:rsidR="009E3CD4" w:rsidRDefault="00333E39" w:rsidP="00753D97">
      <w:pPr>
        <w:numPr>
          <w:ilvl w:val="3"/>
          <w:numId w:val="3"/>
        </w:numPr>
      </w:pPr>
      <w:r>
        <w:t>State Plan of Operation – Filled out and Signed by the CLEO</w:t>
      </w:r>
    </w:p>
    <w:p w:rsidR="00333E39" w:rsidRDefault="00333E39" w:rsidP="00753D97">
      <w:pPr>
        <w:numPr>
          <w:ilvl w:val="2"/>
          <w:numId w:val="3"/>
        </w:numPr>
      </w:pPr>
      <w:r>
        <w:t>Note: The LEA Application for Participation and State Plan of Operation can be found on the Surplus Property Web Site on the LESO page.</w:t>
      </w:r>
    </w:p>
    <w:p w:rsidR="00154F2E" w:rsidRDefault="00333E39" w:rsidP="00753D97">
      <w:pPr>
        <w:numPr>
          <w:ilvl w:val="2"/>
          <w:numId w:val="3"/>
        </w:numPr>
      </w:pPr>
      <w:r>
        <w:t xml:space="preserve">Link to </w:t>
      </w:r>
      <w:r w:rsidR="00154F2E">
        <w:t>the Surplus Property Web site</w:t>
      </w:r>
    </w:p>
    <w:p w:rsidR="00333E39" w:rsidRPr="00EF7FA1" w:rsidRDefault="00EF7FA1" w:rsidP="00753D97">
      <w:pPr>
        <w:numPr>
          <w:ilvl w:val="3"/>
          <w:numId w:val="3"/>
        </w:numPr>
        <w:rPr>
          <w:rStyle w:val="Hyperlink"/>
          <w:color w:val="auto"/>
          <w:u w:val="none"/>
        </w:rPr>
      </w:pPr>
      <w:hyperlink r:id="rId7" w:history="1">
        <w:r w:rsidR="00333E39" w:rsidRPr="00581B71">
          <w:rPr>
            <w:rStyle w:val="Hyperlink"/>
          </w:rPr>
          <w:t>https://admin.ks.gov/offices/surplus-property</w:t>
        </w:r>
      </w:hyperlink>
      <w:r>
        <w:rPr>
          <w:rStyle w:val="Hyperlink"/>
        </w:rPr>
        <w:t xml:space="preserve"> </w:t>
      </w:r>
    </w:p>
    <w:p w:rsidR="00EF7FA1" w:rsidRDefault="00EF7FA1" w:rsidP="00EF7FA1">
      <w:pPr>
        <w:numPr>
          <w:ilvl w:val="0"/>
          <w:numId w:val="3"/>
        </w:numPr>
        <w:rPr>
          <w:rFonts w:eastAsia="Times New Roman"/>
        </w:rPr>
      </w:pPr>
      <w:r>
        <w:rPr>
          <w:rFonts w:eastAsia="Times New Roman"/>
          <w:b/>
          <w:bCs/>
          <w:u w:val="single"/>
        </w:rPr>
        <w:t xml:space="preserve">No on-line Accounts </w:t>
      </w:r>
      <w:r>
        <w:rPr>
          <w:rFonts w:eastAsia="Times New Roman"/>
        </w:rPr>
        <w:t>will be approved until LESO Headquarters approves the LEA Application for Participation</w:t>
      </w:r>
    </w:p>
    <w:p w:rsidR="00EF7FA1" w:rsidRPr="00EF7FA1" w:rsidRDefault="0053583F" w:rsidP="00C277A2">
      <w:pPr>
        <w:pStyle w:val="NormalWeb"/>
        <w:numPr>
          <w:ilvl w:val="0"/>
          <w:numId w:val="3"/>
        </w:numPr>
        <w:shd w:val="clear" w:color="auto" w:fill="FFFFFF"/>
        <w:spacing w:before="0" w:beforeAutospacing="0" w:after="0" w:afterAutospacing="0" w:line="336" w:lineRule="atLeast"/>
        <w:textAlignment w:val="baseline"/>
      </w:pPr>
      <w:r w:rsidRPr="00EF7FA1">
        <w:rPr>
          <w:rFonts w:ascii="Arial" w:hAnsi="Arial" w:cs="Arial"/>
          <w:color w:val="555555"/>
          <w:sz w:val="20"/>
          <w:szCs w:val="20"/>
          <w:bdr w:val="none" w:sz="0" w:space="0" w:color="auto" w:frame="1"/>
        </w:rPr>
        <w:t>As an active member, the LEAs receive a Department of Defense Activity Address Code (DODAAC), which allows LESO to track issued property.  Additionally, LEAs are granted access to web-based applications which will allow them to search for and request equipment. Requests for excess DOD property by State LEAs must be approved by the State Coordinator as well as the LESO.</w:t>
      </w:r>
    </w:p>
    <w:p w:rsidR="0053583F" w:rsidRPr="002D3F96" w:rsidRDefault="0053583F" w:rsidP="00C277A2">
      <w:pPr>
        <w:pStyle w:val="NormalWeb"/>
        <w:numPr>
          <w:ilvl w:val="0"/>
          <w:numId w:val="3"/>
        </w:numPr>
        <w:shd w:val="clear" w:color="auto" w:fill="FFFFFF"/>
        <w:spacing w:before="0" w:beforeAutospacing="0" w:after="0" w:afterAutospacing="0" w:line="336" w:lineRule="atLeast"/>
        <w:textAlignment w:val="baseline"/>
      </w:pPr>
      <w:r w:rsidRPr="00EF7FA1">
        <w:rPr>
          <w:rFonts w:ascii="Arial" w:hAnsi="Arial" w:cs="Arial"/>
          <w:color w:val="555555"/>
          <w:sz w:val="20"/>
          <w:szCs w:val="20"/>
          <w:bdr w:val="none" w:sz="0" w:space="0" w:color="auto" w:frame="1"/>
        </w:rPr>
        <w:lastRenderedPageBreak/>
        <w:t xml:space="preserve">Once property is received on record, the LEA must ensure its accountability and responsibility </w:t>
      </w:r>
      <w:r w:rsidR="00CE0ACA" w:rsidRPr="00EF7FA1">
        <w:rPr>
          <w:rFonts w:ascii="Arial" w:hAnsi="Arial" w:cs="Arial"/>
          <w:color w:val="555555"/>
          <w:sz w:val="20"/>
          <w:szCs w:val="20"/>
          <w:bdr w:val="none" w:sz="0" w:space="0" w:color="auto" w:frame="1"/>
        </w:rPr>
        <w:t>for the property</w:t>
      </w:r>
      <w:r w:rsidRPr="00EF7FA1">
        <w:rPr>
          <w:rFonts w:ascii="Arial" w:hAnsi="Arial" w:cs="Arial"/>
          <w:color w:val="555555"/>
          <w:sz w:val="20"/>
          <w:szCs w:val="20"/>
          <w:bdr w:val="none" w:sz="0" w:space="0" w:color="auto" w:frame="1"/>
        </w:rPr>
        <w:t xml:space="preserve">.  If the LEA desires to Transfer, Turn-In, or Dispose of the property, they must have LESO </w:t>
      </w:r>
      <w:r w:rsidR="00CE0ACA" w:rsidRPr="00EF7FA1">
        <w:rPr>
          <w:rFonts w:ascii="Arial" w:hAnsi="Arial" w:cs="Arial"/>
          <w:color w:val="555555"/>
          <w:sz w:val="20"/>
          <w:szCs w:val="20"/>
          <w:bdr w:val="none" w:sz="0" w:space="0" w:color="auto" w:frame="1"/>
        </w:rPr>
        <w:t xml:space="preserve">Headquarters </w:t>
      </w:r>
      <w:r w:rsidRPr="00EF7FA1">
        <w:rPr>
          <w:rFonts w:ascii="Arial" w:hAnsi="Arial" w:cs="Arial"/>
          <w:b/>
          <w:color w:val="555555"/>
          <w:sz w:val="20"/>
          <w:szCs w:val="20"/>
          <w:bdr w:val="none" w:sz="0" w:space="0" w:color="auto" w:frame="1"/>
        </w:rPr>
        <w:t>app</w:t>
      </w:r>
      <w:r w:rsidRPr="00EF7FA1">
        <w:rPr>
          <w:rFonts w:ascii="Arial" w:hAnsi="Arial" w:cs="Arial"/>
          <w:color w:val="555555"/>
          <w:sz w:val="20"/>
          <w:szCs w:val="20"/>
          <w:bdr w:val="none" w:sz="0" w:space="0" w:color="auto" w:frame="1"/>
        </w:rPr>
        <w:t>roval.</w:t>
      </w:r>
    </w:p>
    <w:p w:rsidR="002D3F96" w:rsidRDefault="002D3F96" w:rsidP="002D3F96">
      <w:pPr>
        <w:pStyle w:val="NormalWeb"/>
        <w:shd w:val="clear" w:color="auto" w:fill="FFFFFF"/>
        <w:spacing w:line="336" w:lineRule="atLeast"/>
        <w:textAlignment w:val="baseline"/>
        <w:rPr>
          <w:rFonts w:ascii="Arial" w:hAnsi="Arial" w:cs="Arial"/>
          <w:b/>
          <w:color w:val="555555"/>
          <w:bdr w:val="none" w:sz="0" w:space="0" w:color="auto" w:frame="1"/>
        </w:rPr>
      </w:pPr>
      <w:r>
        <w:rPr>
          <w:rFonts w:ascii="Arial" w:hAnsi="Arial" w:cs="Arial"/>
          <w:b/>
          <w:color w:val="555555"/>
          <w:highlight w:val="yellow"/>
          <w:bdr w:val="none" w:sz="0" w:space="0" w:color="auto" w:frame="1"/>
        </w:rPr>
        <w:t>Note:</w:t>
      </w:r>
      <w:r>
        <w:rPr>
          <w:rFonts w:ascii="Arial" w:hAnsi="Arial" w:cs="Arial"/>
          <w:b/>
          <w:color w:val="555555"/>
          <w:bdr w:val="none" w:sz="0" w:space="0" w:color="auto" w:frame="1"/>
        </w:rPr>
        <w:t xml:space="preserve"> </w:t>
      </w:r>
      <w:bookmarkStart w:id="1" w:name="_GoBack"/>
      <w:bookmarkEnd w:id="1"/>
    </w:p>
    <w:p w:rsidR="00EF7FA1" w:rsidRDefault="00EF7FA1" w:rsidP="00EF7FA1">
      <w:pPr>
        <w:numPr>
          <w:ilvl w:val="0"/>
          <w:numId w:val="7"/>
        </w:numPr>
        <w:contextualSpacing/>
        <w:rPr>
          <w:b/>
          <w:highlight w:val="yellow"/>
        </w:rPr>
      </w:pPr>
      <w:r>
        <w:rPr>
          <w:b/>
          <w:highlight w:val="yellow"/>
        </w:rPr>
        <w:t>All training Certificates of completion and the required SPO and LEA Application must be submitted with-in 15 days from receipt of request.</w:t>
      </w:r>
    </w:p>
    <w:p w:rsidR="002D3F96" w:rsidRDefault="00EF7FA1" w:rsidP="002D3F96">
      <w:pPr>
        <w:numPr>
          <w:ilvl w:val="0"/>
          <w:numId w:val="7"/>
        </w:numPr>
        <w:contextualSpacing/>
        <w:rPr>
          <w:b/>
        </w:rPr>
      </w:pPr>
      <w:r>
        <w:rPr>
          <w:b/>
          <w:highlight w:val="yellow"/>
        </w:rPr>
        <w:t>I</w:t>
      </w:r>
      <w:r w:rsidR="00E62A87">
        <w:rPr>
          <w:b/>
          <w:highlight w:val="yellow"/>
        </w:rPr>
        <w:t>f</w:t>
      </w:r>
      <w:r w:rsidR="002D3F96">
        <w:rPr>
          <w:b/>
          <w:highlight w:val="yellow"/>
        </w:rPr>
        <w:t xml:space="preserve"> the Chief has signed the LEA Application as Interim Chief of Police we have to provide LESO Headquarters with a letter of appointment from </w:t>
      </w:r>
      <w:r w:rsidR="00DA5104">
        <w:rPr>
          <w:b/>
          <w:highlight w:val="yellow"/>
        </w:rPr>
        <w:t xml:space="preserve">governing </w:t>
      </w:r>
      <w:proofErr w:type="gramStart"/>
      <w:r w:rsidR="00DA5104">
        <w:rPr>
          <w:b/>
          <w:highlight w:val="yellow"/>
        </w:rPr>
        <w:t xml:space="preserve">body </w:t>
      </w:r>
      <w:r w:rsidR="002D3F96">
        <w:rPr>
          <w:b/>
          <w:highlight w:val="yellow"/>
        </w:rPr>
        <w:t>.</w:t>
      </w:r>
      <w:proofErr w:type="gramEnd"/>
    </w:p>
    <w:p w:rsidR="002D3F96" w:rsidRPr="000A4878" w:rsidRDefault="002D3F96" w:rsidP="002D3F96">
      <w:pPr>
        <w:numPr>
          <w:ilvl w:val="0"/>
          <w:numId w:val="7"/>
        </w:numPr>
        <w:contextualSpacing/>
        <w:rPr>
          <w:b/>
          <w:highlight w:val="yellow"/>
        </w:rPr>
      </w:pPr>
      <w:r w:rsidRPr="000A4878">
        <w:rPr>
          <w:b/>
          <w:highlight w:val="yellow"/>
        </w:rPr>
        <w:t xml:space="preserve">Since the LESO Program receives no funding from the State General Fund there is an admin fee charged for any property received </w:t>
      </w:r>
      <w:r w:rsidR="000A4878" w:rsidRPr="000A4878">
        <w:rPr>
          <w:b/>
          <w:highlight w:val="yellow"/>
        </w:rPr>
        <w:t xml:space="preserve">through </w:t>
      </w:r>
      <w:r w:rsidRPr="000A4878">
        <w:rPr>
          <w:b/>
          <w:highlight w:val="yellow"/>
        </w:rPr>
        <w:t>the LESO Program</w:t>
      </w:r>
    </w:p>
    <w:bookmarkEnd w:id="0"/>
    <w:p w:rsidR="007D13A9" w:rsidRDefault="007D13A9" w:rsidP="007D13A9">
      <w:pPr>
        <w:numPr>
          <w:ilvl w:val="0"/>
          <w:numId w:val="7"/>
        </w:numPr>
        <w:contextualSpacing/>
        <w:rPr>
          <w:b/>
          <w:highlight w:val="yellow"/>
        </w:rPr>
      </w:pPr>
      <w:r>
        <w:rPr>
          <w:b/>
          <w:highlight w:val="yellow"/>
        </w:rPr>
        <w:t>To Stay active in the program your agency must request and receive property within three months of becoming active.</w:t>
      </w:r>
    </w:p>
    <w:p w:rsidR="002D3F96" w:rsidRDefault="002D3F96" w:rsidP="002D3F96">
      <w:pPr>
        <w:pStyle w:val="NormalWeb"/>
        <w:shd w:val="clear" w:color="auto" w:fill="FFFFFF"/>
        <w:spacing w:before="0" w:beforeAutospacing="0" w:after="0" w:afterAutospacing="0" w:line="336" w:lineRule="atLeast"/>
        <w:textAlignment w:val="baseline"/>
      </w:pPr>
    </w:p>
    <w:sectPr w:rsidR="002D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8EF"/>
    <w:multiLevelType w:val="hybridMultilevel"/>
    <w:tmpl w:val="B718A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904DC0"/>
    <w:multiLevelType w:val="multilevel"/>
    <w:tmpl w:val="04EC50D4"/>
    <w:lvl w:ilvl="0">
      <w:start w:val="1"/>
      <w:numFmt w:val="decimal"/>
      <w:lvlText w:val="%1."/>
      <w:lvlJc w:val="left"/>
      <w:pPr>
        <w:tabs>
          <w:tab w:val="num" w:pos="990"/>
        </w:tabs>
        <w:ind w:left="990" w:hanging="360"/>
      </w:pPr>
    </w:lvl>
    <w:lvl w:ilvl="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4A9F0969"/>
    <w:multiLevelType w:val="hybridMultilevel"/>
    <w:tmpl w:val="8C42274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EF73F58"/>
    <w:multiLevelType w:val="hybridMultilevel"/>
    <w:tmpl w:val="A042ADC6"/>
    <w:lvl w:ilvl="0" w:tplc="04090019">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A130196"/>
    <w:multiLevelType w:val="hybridMultilevel"/>
    <w:tmpl w:val="1BFCEBD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4D"/>
    <w:rsid w:val="000A4878"/>
    <w:rsid w:val="00154F2E"/>
    <w:rsid w:val="002A5685"/>
    <w:rsid w:val="002D3F96"/>
    <w:rsid w:val="0031128B"/>
    <w:rsid w:val="00333E39"/>
    <w:rsid w:val="00494D9E"/>
    <w:rsid w:val="0053583F"/>
    <w:rsid w:val="00753D97"/>
    <w:rsid w:val="00795058"/>
    <w:rsid w:val="007D13A9"/>
    <w:rsid w:val="00907803"/>
    <w:rsid w:val="009E3CD4"/>
    <w:rsid w:val="009E44AD"/>
    <w:rsid w:val="00B064AA"/>
    <w:rsid w:val="00CB5C43"/>
    <w:rsid w:val="00CE0ACA"/>
    <w:rsid w:val="00DA5104"/>
    <w:rsid w:val="00E62A87"/>
    <w:rsid w:val="00EF7FA1"/>
    <w:rsid w:val="00F371A1"/>
    <w:rsid w:val="00FB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54B9"/>
  <w15:chartTrackingRefBased/>
  <w15:docId w15:val="{62D8D3DF-86AA-4CE7-9E18-ACF1AB0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1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14D"/>
    <w:rPr>
      <w:color w:val="0563C1" w:themeColor="hyperlink"/>
      <w:u w:val="single"/>
    </w:rPr>
  </w:style>
  <w:style w:type="character" w:styleId="UnresolvedMention">
    <w:name w:val="Unresolved Mention"/>
    <w:basedOn w:val="DefaultParagraphFont"/>
    <w:uiPriority w:val="99"/>
    <w:semiHidden/>
    <w:unhideWhenUsed/>
    <w:rsid w:val="00333E39"/>
    <w:rPr>
      <w:color w:val="808080"/>
      <w:shd w:val="clear" w:color="auto" w:fill="E6E6E6"/>
    </w:rPr>
  </w:style>
  <w:style w:type="paragraph" w:styleId="ListParagraph">
    <w:name w:val="List Paragraph"/>
    <w:basedOn w:val="Normal"/>
    <w:uiPriority w:val="34"/>
    <w:qFormat/>
    <w:rsid w:val="00154F2E"/>
    <w:pPr>
      <w:ind w:left="720"/>
      <w:contextualSpacing/>
    </w:pPr>
  </w:style>
  <w:style w:type="paragraph" w:styleId="BalloonText">
    <w:name w:val="Balloon Text"/>
    <w:basedOn w:val="Normal"/>
    <w:link w:val="BalloonTextChar"/>
    <w:uiPriority w:val="99"/>
    <w:semiHidden/>
    <w:unhideWhenUsed/>
    <w:rsid w:val="00535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3F"/>
    <w:rPr>
      <w:rFonts w:ascii="Segoe UI" w:hAnsi="Segoe UI" w:cs="Segoe UI"/>
      <w:sz w:val="18"/>
      <w:szCs w:val="18"/>
    </w:rPr>
  </w:style>
  <w:style w:type="paragraph" w:styleId="NormalWeb">
    <w:name w:val="Normal (Web)"/>
    <w:basedOn w:val="Normal"/>
    <w:uiPriority w:val="99"/>
    <w:unhideWhenUsed/>
    <w:rsid w:val="0053583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8759">
      <w:bodyDiv w:val="1"/>
      <w:marLeft w:val="0"/>
      <w:marRight w:val="0"/>
      <w:marTop w:val="0"/>
      <w:marBottom w:val="0"/>
      <w:divBdr>
        <w:top w:val="none" w:sz="0" w:space="0" w:color="auto"/>
        <w:left w:val="none" w:sz="0" w:space="0" w:color="auto"/>
        <w:bottom w:val="none" w:sz="0" w:space="0" w:color="auto"/>
        <w:right w:val="none" w:sz="0" w:space="0" w:color="auto"/>
      </w:divBdr>
    </w:div>
    <w:div w:id="451292511">
      <w:bodyDiv w:val="1"/>
      <w:marLeft w:val="0"/>
      <w:marRight w:val="0"/>
      <w:marTop w:val="0"/>
      <w:marBottom w:val="0"/>
      <w:divBdr>
        <w:top w:val="none" w:sz="0" w:space="0" w:color="auto"/>
        <w:left w:val="none" w:sz="0" w:space="0" w:color="auto"/>
        <w:bottom w:val="none" w:sz="0" w:space="0" w:color="auto"/>
        <w:right w:val="none" w:sz="0" w:space="0" w:color="auto"/>
      </w:divBdr>
    </w:div>
    <w:div w:id="523592204">
      <w:bodyDiv w:val="1"/>
      <w:marLeft w:val="0"/>
      <w:marRight w:val="0"/>
      <w:marTop w:val="0"/>
      <w:marBottom w:val="0"/>
      <w:divBdr>
        <w:top w:val="none" w:sz="0" w:space="0" w:color="auto"/>
        <w:left w:val="none" w:sz="0" w:space="0" w:color="auto"/>
        <w:bottom w:val="none" w:sz="0" w:space="0" w:color="auto"/>
        <w:right w:val="none" w:sz="0" w:space="0" w:color="auto"/>
      </w:divBdr>
    </w:div>
    <w:div w:id="711422489">
      <w:bodyDiv w:val="1"/>
      <w:marLeft w:val="0"/>
      <w:marRight w:val="0"/>
      <w:marTop w:val="0"/>
      <w:marBottom w:val="0"/>
      <w:divBdr>
        <w:top w:val="none" w:sz="0" w:space="0" w:color="auto"/>
        <w:left w:val="none" w:sz="0" w:space="0" w:color="auto"/>
        <w:bottom w:val="none" w:sz="0" w:space="0" w:color="auto"/>
        <w:right w:val="none" w:sz="0" w:space="0" w:color="auto"/>
      </w:divBdr>
    </w:div>
    <w:div w:id="953899286">
      <w:bodyDiv w:val="1"/>
      <w:marLeft w:val="0"/>
      <w:marRight w:val="0"/>
      <w:marTop w:val="0"/>
      <w:marBottom w:val="0"/>
      <w:divBdr>
        <w:top w:val="none" w:sz="0" w:space="0" w:color="auto"/>
        <w:left w:val="none" w:sz="0" w:space="0" w:color="auto"/>
        <w:bottom w:val="none" w:sz="0" w:space="0" w:color="auto"/>
        <w:right w:val="none" w:sz="0" w:space="0" w:color="auto"/>
      </w:divBdr>
    </w:div>
    <w:div w:id="1597516018">
      <w:bodyDiv w:val="1"/>
      <w:marLeft w:val="0"/>
      <w:marRight w:val="0"/>
      <w:marTop w:val="0"/>
      <w:marBottom w:val="0"/>
      <w:divBdr>
        <w:top w:val="none" w:sz="0" w:space="0" w:color="auto"/>
        <w:left w:val="none" w:sz="0" w:space="0" w:color="auto"/>
        <w:bottom w:val="none" w:sz="0" w:space="0" w:color="auto"/>
        <w:right w:val="none" w:sz="0" w:space="0" w:color="auto"/>
      </w:divBdr>
    </w:div>
    <w:div w:id="1678776509">
      <w:bodyDiv w:val="1"/>
      <w:marLeft w:val="0"/>
      <w:marRight w:val="0"/>
      <w:marTop w:val="0"/>
      <w:marBottom w:val="0"/>
      <w:divBdr>
        <w:top w:val="none" w:sz="0" w:space="0" w:color="auto"/>
        <w:left w:val="none" w:sz="0" w:space="0" w:color="auto"/>
        <w:bottom w:val="none" w:sz="0" w:space="0" w:color="auto"/>
        <w:right w:val="none" w:sz="0" w:space="0" w:color="auto"/>
      </w:divBdr>
    </w:div>
    <w:div w:id="17171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ks.gov/offices/surplus-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a.mil/DispositionServices/LawEnforcement.aspx" TargetMode="External"/><Relationship Id="rId5" Type="http://schemas.openxmlformats.org/officeDocument/2006/relationships/hyperlink" Target="http://www.dla.mil/DispositionServices/Offers/Reutilization/LawEnforcemen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McCartney, Dennis [DAFPM]</dc:creator>
  <cp:keywords/>
  <dc:description/>
  <cp:lastModifiedBy>McCartney, Dennis [DAFPM]</cp:lastModifiedBy>
  <cp:revision>2</cp:revision>
  <cp:lastPrinted>2017-11-01T13:41:00Z</cp:lastPrinted>
  <dcterms:created xsi:type="dcterms:W3CDTF">2017-11-27T21:47:00Z</dcterms:created>
  <dcterms:modified xsi:type="dcterms:W3CDTF">2017-11-27T21:47:00Z</dcterms:modified>
</cp:coreProperties>
</file>