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A4" w:rsidRDefault="00AE53A4">
      <w:pPr>
        <w:tabs>
          <w:tab w:val="left" w:pos="-1440"/>
        </w:tabs>
        <w:jc w:val="both"/>
        <w:rPr>
          <w:b/>
        </w:rPr>
      </w:pPr>
    </w:p>
    <w:p w:rsidR="00AE53A4" w:rsidRDefault="00AE53A4">
      <w:pPr>
        <w:tabs>
          <w:tab w:val="left" w:pos="-1440"/>
        </w:tabs>
        <w:jc w:val="both"/>
      </w:pPr>
      <w:r>
        <w:rPr>
          <w:b/>
        </w:rPr>
        <w:t>INFORMATIONAL CIRCULAR NO:</w:t>
      </w:r>
      <w:r w:rsidR="00894850">
        <w:t xml:space="preserve"> </w:t>
      </w:r>
      <w:r w:rsidR="00894850">
        <w:tab/>
      </w:r>
      <w:r w:rsidR="001462DF">
        <w:t>17-P-</w:t>
      </w:r>
      <w:r w:rsidR="003B6C9D">
        <w:t>009</w:t>
      </w:r>
    </w:p>
    <w:p w:rsidR="00AE53A4" w:rsidRDefault="00AE53A4">
      <w:pPr>
        <w:tabs>
          <w:tab w:val="left" w:pos="-1440"/>
        </w:tabs>
        <w:jc w:val="both"/>
      </w:pPr>
    </w:p>
    <w:p w:rsidR="00894850" w:rsidRDefault="00AE53A4" w:rsidP="008A5BB2">
      <w:pPr>
        <w:tabs>
          <w:tab w:val="left" w:pos="-1440"/>
          <w:tab w:val="left" w:pos="2340"/>
        </w:tabs>
        <w:jc w:val="both"/>
      </w:pPr>
      <w:r>
        <w:rPr>
          <w:b/>
        </w:rPr>
        <w:t>DATE:</w:t>
      </w:r>
      <w:r w:rsidR="00C26A3D">
        <w:t xml:space="preserve">  </w:t>
      </w:r>
      <w:r w:rsidR="00C26A3D">
        <w:tab/>
      </w:r>
      <w:r w:rsidR="001462DF">
        <w:t xml:space="preserve">November </w:t>
      </w:r>
      <w:r w:rsidR="003B6C9D">
        <w:t>01</w:t>
      </w:r>
      <w:bookmarkStart w:id="0" w:name="_GoBack"/>
      <w:bookmarkEnd w:id="0"/>
      <w:r w:rsidR="001462DF">
        <w:t>, 2016</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SUBJECT:</w:t>
      </w:r>
      <w:r w:rsidR="00894850">
        <w:t xml:space="preserve">  </w:t>
      </w:r>
      <w:r w:rsidR="00894850">
        <w:tab/>
        <w:t>December 20</w:t>
      </w:r>
      <w:r w:rsidR="00BA4C86">
        <w:t>1</w:t>
      </w:r>
      <w:r w:rsidR="001462DF">
        <w:t>6</w:t>
      </w:r>
      <w:r w:rsidR="00BA4C86">
        <w:t xml:space="preserve"> </w:t>
      </w:r>
      <w:r>
        <w:t>Payroll Processing</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 xml:space="preserve">EFFECTIVE DATE:  </w:t>
      </w:r>
      <w:r>
        <w:t>Immediately</w:t>
      </w:r>
    </w:p>
    <w:p w:rsidR="00AE53A4" w:rsidRDefault="00AE53A4" w:rsidP="008A5BB2">
      <w:pPr>
        <w:tabs>
          <w:tab w:val="left" w:pos="-1440"/>
          <w:tab w:val="left" w:pos="2340"/>
        </w:tabs>
        <w:jc w:val="both"/>
      </w:pPr>
    </w:p>
    <w:p w:rsidR="00AE53A4" w:rsidRDefault="002A0632" w:rsidP="008A5BB2">
      <w:pPr>
        <w:tabs>
          <w:tab w:val="left" w:pos="-1440"/>
          <w:tab w:val="left" w:pos="2340"/>
        </w:tabs>
        <w:jc w:val="both"/>
      </w:pPr>
      <w:r>
        <w:rPr>
          <w:b/>
        </w:rPr>
        <w:t>O</w:t>
      </w:r>
      <w:r w:rsidR="009A6ADA">
        <w:rPr>
          <w:b/>
        </w:rPr>
        <w:t>CFO</w:t>
      </w:r>
      <w:r w:rsidR="00AE53A4">
        <w:rPr>
          <w:b/>
        </w:rPr>
        <w:t xml:space="preserve"> CONTACT:</w:t>
      </w:r>
      <w:r w:rsidR="00AE53A4">
        <w:t xml:space="preserve">  </w:t>
      </w:r>
      <w:r w:rsidR="00AE53A4">
        <w:tab/>
      </w:r>
      <w:r w:rsidR="0067779E">
        <w:t xml:space="preserve">Joyce </w:t>
      </w:r>
      <w:proofErr w:type="gramStart"/>
      <w:r w:rsidR="0067779E">
        <w:t>Dickerson</w:t>
      </w:r>
      <w:r w:rsidR="00AE53A4">
        <w:t xml:space="preserve">  (</w:t>
      </w:r>
      <w:proofErr w:type="gramEnd"/>
      <w:r w:rsidR="00AE53A4">
        <w:t>785) 296-</w:t>
      </w:r>
      <w:r w:rsidR="0067779E">
        <w:t>3979</w:t>
      </w:r>
      <w:r w:rsidR="00AE53A4">
        <w:t xml:space="preserve">   </w:t>
      </w:r>
      <w:r w:rsidR="0067779E">
        <w:t>joyce</w:t>
      </w:r>
      <w:r w:rsidR="00612C2F">
        <w:t>.</w:t>
      </w:r>
      <w:r w:rsidR="0067779E">
        <w:t>dickerson</w:t>
      </w:r>
      <w:r w:rsidR="001462DF">
        <w:t>@</w:t>
      </w:r>
      <w:r w:rsidR="00AE53A4">
        <w:t>ks.</w:t>
      </w:r>
      <w:r w:rsidR="00A87D60">
        <w:t>gov</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APPROVAL:</w:t>
      </w:r>
      <w:r>
        <w:t xml:space="preserve">  </w:t>
      </w:r>
    </w:p>
    <w:p w:rsidR="00AE53A4" w:rsidRDefault="00AE53A4" w:rsidP="008A5BB2">
      <w:pPr>
        <w:tabs>
          <w:tab w:val="left" w:pos="-1440"/>
          <w:tab w:val="left" w:pos="2340"/>
        </w:tabs>
        <w:jc w:val="both"/>
      </w:pPr>
    </w:p>
    <w:p w:rsidR="00AE53A4" w:rsidRDefault="00AE53A4" w:rsidP="008A5BB2">
      <w:pPr>
        <w:tabs>
          <w:tab w:val="left" w:pos="-1440"/>
          <w:tab w:val="left" w:pos="2340"/>
        </w:tabs>
        <w:ind w:left="2340" w:hanging="2340"/>
        <w:jc w:val="both"/>
      </w:pPr>
      <w:r>
        <w:rPr>
          <w:b/>
        </w:rPr>
        <w:t>SUMMARY:</w:t>
      </w:r>
      <w:r w:rsidR="008A5BB2">
        <w:rPr>
          <w:b/>
        </w:rPr>
        <w:tab/>
      </w:r>
      <w:r w:rsidR="00894850">
        <w:t>December 20</w:t>
      </w:r>
      <w:r w:rsidR="00BA4C86">
        <w:t>1</w:t>
      </w:r>
      <w:r w:rsidR="001462DF">
        <w:t>6</w:t>
      </w:r>
      <w:r w:rsidR="00DA067F">
        <w:t xml:space="preserve"> </w:t>
      </w:r>
      <w:r>
        <w:t>Payroll Processing</w:t>
      </w:r>
      <w:r w:rsidR="00D928D0">
        <w:t xml:space="preserve"> and Updated December Processing Calendar</w:t>
      </w:r>
    </w:p>
    <w:p w:rsidR="00AE53A4" w:rsidRDefault="003C7F42" w:rsidP="00894850">
      <w:pPr>
        <w:tabs>
          <w:tab w:val="left" w:pos="-1440"/>
        </w:tabs>
        <w:spacing w:line="31"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x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" o:allowincell="f" fillcolor="black" stroked="f" strokeweight="0">
                <w10:wrap anchorx="page"/>
                <w10:anchorlock/>
              </v:rect>
            </w:pict>
          </mc:Fallback>
        </mc:AlternateContent>
      </w:r>
    </w:p>
    <w:p w:rsidR="00AE53A4" w:rsidRDefault="00894850">
      <w:r>
        <w:t>As 20</w:t>
      </w:r>
      <w:r w:rsidR="00BA4C86">
        <w:t>1</w:t>
      </w:r>
      <w:r w:rsidR="00CA1353">
        <w:t>6</w:t>
      </w:r>
      <w:r>
        <w:t xml:space="preserve"> calendar year-end approaches, t</w:t>
      </w:r>
      <w:r w:rsidR="00AE53A4">
        <w:t xml:space="preserve">he </w:t>
      </w:r>
      <w:r w:rsidR="00F763C8">
        <w:t xml:space="preserve">Office of </w:t>
      </w:r>
      <w:r w:rsidR="00DA2112">
        <w:t>the Chief Financial Officer</w:t>
      </w:r>
      <w:r w:rsidR="00AE53A4">
        <w:t xml:space="preserve"> is making preparations for th</w:t>
      </w:r>
      <w:r>
        <w:t>e issuance of calendar year 20</w:t>
      </w:r>
      <w:r w:rsidR="00403C02">
        <w:t>1</w:t>
      </w:r>
      <w:r w:rsidR="00CA1353">
        <w:t>6</w:t>
      </w:r>
      <w:r w:rsidR="00AE53A4">
        <w:t xml:space="preserve"> Wage and Tax Statements (Forms W-2) and Non-Resident Alien Compensatio</w:t>
      </w:r>
      <w:r>
        <w:t>n Statements (1042-S).  Any 20</w:t>
      </w:r>
      <w:r w:rsidR="00403C02">
        <w:t>1</w:t>
      </w:r>
      <w:r w:rsidR="00CA1353">
        <w:t>6</w:t>
      </w:r>
      <w:r w:rsidR="003F4714">
        <w:t xml:space="preserve"> </w:t>
      </w:r>
      <w:r w:rsidR="00AE53A4">
        <w:t>paycheck adjustments processed after the established cut-off dates will update t</w:t>
      </w:r>
      <w:r w:rsidR="0064662E">
        <w:t>he employee’s calendar year 20</w:t>
      </w:r>
      <w:r w:rsidR="00DA067F">
        <w:t>1</w:t>
      </w:r>
      <w:r w:rsidR="00CA1353">
        <w:t>7</w:t>
      </w:r>
      <w:r w:rsidR="00AE53A4">
        <w:t xml:space="preserve"> balances; a co</w:t>
      </w:r>
      <w:r w:rsidR="0064662E">
        <w:t>rrected W-2 (Form W-2C) for 20</w:t>
      </w:r>
      <w:r w:rsidR="00403C02">
        <w:t>1</w:t>
      </w:r>
      <w:r w:rsidR="00CA1353">
        <w:t>6</w:t>
      </w:r>
      <w:r w:rsidR="00050442">
        <w:t xml:space="preserve"> </w:t>
      </w:r>
      <w:r w:rsidR="00AE53A4">
        <w:t xml:space="preserve">will </w:t>
      </w:r>
      <w:r w:rsidR="00AE53A4">
        <w:rPr>
          <w:b/>
        </w:rPr>
        <w:t>not</w:t>
      </w:r>
      <w:r w:rsidR="00AE53A4">
        <w:t xml:space="preserve"> be issued for the employee involved.</w:t>
      </w:r>
    </w:p>
    <w:p w:rsidR="00AE53A4" w:rsidRDefault="00AE53A4"/>
    <w:p w:rsidR="00AE53A4" w:rsidRDefault="00AE53A4">
      <w:pPr>
        <w:pStyle w:val="Heading2"/>
      </w:pPr>
      <w:r>
        <w:t>FINA</w:t>
      </w:r>
      <w:r w:rsidR="00894850">
        <w:t>L 20</w:t>
      </w:r>
      <w:r w:rsidR="00403C02">
        <w:t>1</w:t>
      </w:r>
      <w:r w:rsidR="00CA1353">
        <w:t>6</w:t>
      </w:r>
      <w:r w:rsidR="008A5BB2">
        <w:t xml:space="preserve"> PAYCHECK</w:t>
      </w:r>
    </w:p>
    <w:p w:rsidR="00AE53A4" w:rsidRDefault="00AE53A4">
      <w:r>
        <w:t xml:space="preserve">The final </w:t>
      </w:r>
      <w:r>
        <w:rPr>
          <w:i/>
          <w:iCs/>
        </w:rPr>
        <w:t>on-cycle</w:t>
      </w:r>
      <w:r>
        <w:t xml:space="preserve"> </w:t>
      </w:r>
      <w:r w:rsidR="00894850">
        <w:t xml:space="preserve">paychecks for calendar </w:t>
      </w:r>
      <w:r w:rsidR="00894850" w:rsidRPr="00D04A86">
        <w:t>year 20</w:t>
      </w:r>
      <w:r w:rsidR="00403C02">
        <w:t>1</w:t>
      </w:r>
      <w:r w:rsidR="00CA1353">
        <w:t>6</w:t>
      </w:r>
      <w:r w:rsidR="00894850" w:rsidRPr="00D04A86">
        <w:t xml:space="preserve"> will be issued December </w:t>
      </w:r>
      <w:r w:rsidR="009A6ADA">
        <w:t>3</w:t>
      </w:r>
      <w:r w:rsidR="00CA1353">
        <w:t>0</w:t>
      </w:r>
      <w:r w:rsidR="00894850" w:rsidRPr="00D04A86">
        <w:t>, 20</w:t>
      </w:r>
      <w:r w:rsidR="00403C02">
        <w:t>1</w:t>
      </w:r>
      <w:r w:rsidR="00CA1353">
        <w:t>6</w:t>
      </w:r>
      <w:r>
        <w:t xml:space="preserve">.  </w:t>
      </w:r>
      <w:r w:rsidR="00BA067F" w:rsidRPr="00BA067F">
        <w:t>Payroll transactions</w:t>
      </w:r>
      <w:r w:rsidR="00254A4D" w:rsidRPr="00BA067F">
        <w:t xml:space="preserve"> for the December </w:t>
      </w:r>
      <w:r w:rsidR="009A6ADA">
        <w:t>3</w:t>
      </w:r>
      <w:r w:rsidR="00CA1353">
        <w:t>0</w:t>
      </w:r>
      <w:r w:rsidR="00254A4D" w:rsidRPr="00BA067F">
        <w:t>, 20</w:t>
      </w:r>
      <w:r w:rsidR="00403C02" w:rsidRPr="00BA067F">
        <w:t>1</w:t>
      </w:r>
      <w:r w:rsidR="00CA1353">
        <w:t>6</w:t>
      </w:r>
      <w:r w:rsidR="00254A4D" w:rsidRPr="00BA067F">
        <w:t xml:space="preserve"> on-cycle paychecks will </w:t>
      </w:r>
      <w:r w:rsidR="00BA067F" w:rsidRPr="00BA067F">
        <w:t>be posted to</w:t>
      </w:r>
      <w:r w:rsidR="00254A4D" w:rsidRPr="00BA067F">
        <w:t xml:space="preserve"> S</w:t>
      </w:r>
      <w:r w:rsidR="00403C02" w:rsidRPr="00BA067F">
        <w:t>MART</w:t>
      </w:r>
      <w:r w:rsidR="00254A4D" w:rsidRPr="00BA067F">
        <w:t xml:space="preserve"> on </w:t>
      </w:r>
      <w:r w:rsidR="00CA1353">
        <w:t>Wednesday</w:t>
      </w:r>
      <w:r w:rsidR="00254A4D" w:rsidRPr="00CE1ECB">
        <w:t xml:space="preserve"> night, December </w:t>
      </w:r>
      <w:r w:rsidR="009A6ADA" w:rsidRPr="00CE1ECB">
        <w:t>2</w:t>
      </w:r>
      <w:r w:rsidR="00CA1353">
        <w:t>8</w:t>
      </w:r>
      <w:r w:rsidR="00254A4D" w:rsidRPr="00CE1ECB">
        <w:t>, 20</w:t>
      </w:r>
      <w:r w:rsidR="00BA067F" w:rsidRPr="00CE1ECB">
        <w:t>1</w:t>
      </w:r>
      <w:r w:rsidR="00CA1353">
        <w:t>6</w:t>
      </w:r>
      <w:r w:rsidR="00254A4D" w:rsidRPr="00CE1ECB">
        <w:t>.</w:t>
      </w:r>
      <w:r w:rsidR="00254A4D" w:rsidRPr="00BA067F">
        <w:t xml:space="preserve">  </w:t>
      </w:r>
      <w:r>
        <w:t xml:space="preserve">The final </w:t>
      </w:r>
      <w:r>
        <w:rPr>
          <w:i/>
          <w:iCs/>
        </w:rPr>
        <w:t>off-cycle</w:t>
      </w:r>
      <w:r>
        <w:t xml:space="preserve"> </w:t>
      </w:r>
      <w:r w:rsidR="00894850">
        <w:t>paychecks for calendar year 20</w:t>
      </w:r>
      <w:r w:rsidR="00BA067F">
        <w:t>1</w:t>
      </w:r>
      <w:r w:rsidR="00CA1353">
        <w:t>6</w:t>
      </w:r>
      <w:r>
        <w:t xml:space="preserve"> will </w:t>
      </w:r>
      <w:r w:rsidR="00894850">
        <w:t xml:space="preserve">be issued on </w:t>
      </w:r>
      <w:r w:rsidR="00894850" w:rsidRPr="007146F6">
        <w:t xml:space="preserve">December </w:t>
      </w:r>
      <w:r w:rsidR="009A6ADA">
        <w:t>3</w:t>
      </w:r>
      <w:r w:rsidR="00CA1353">
        <w:t>0</w:t>
      </w:r>
      <w:r w:rsidR="00894850" w:rsidRPr="007146F6">
        <w:t>,</w:t>
      </w:r>
      <w:r w:rsidR="00894850">
        <w:t xml:space="preserve"> 20</w:t>
      </w:r>
      <w:r w:rsidR="00BA067F">
        <w:t>1</w:t>
      </w:r>
      <w:r w:rsidR="00CA1353">
        <w:t>6</w:t>
      </w:r>
      <w:r>
        <w:t xml:space="preserve"> (generated from the of</w:t>
      </w:r>
      <w:r w:rsidR="00894850">
        <w:t xml:space="preserve">f-cycle processed on December </w:t>
      </w:r>
      <w:r w:rsidR="007146F6">
        <w:t>2</w:t>
      </w:r>
      <w:r w:rsidR="00CA1353">
        <w:t>7</w:t>
      </w:r>
      <w:r w:rsidR="007146F6">
        <w:t>,</w:t>
      </w:r>
      <w:r w:rsidR="00894850">
        <w:t xml:space="preserve"> 20</w:t>
      </w:r>
      <w:r w:rsidR="00BA067F">
        <w:t>1</w:t>
      </w:r>
      <w:r w:rsidR="00CA1353">
        <w:t>6</w:t>
      </w:r>
      <w:r>
        <w:t>).</w:t>
      </w:r>
    </w:p>
    <w:p w:rsidR="00AE53A4" w:rsidRDefault="00AE53A4"/>
    <w:p w:rsidR="00AE53A4" w:rsidRDefault="00AE53A4">
      <w:pPr>
        <w:rPr>
          <w:b/>
        </w:rPr>
      </w:pPr>
      <w:r>
        <w:rPr>
          <w:b/>
        </w:rPr>
        <w:t>PAYCHECK ADJUSTMENTS AND SUPPLEMENTALS</w:t>
      </w:r>
    </w:p>
    <w:p w:rsidR="00AE53A4" w:rsidRPr="00D366C4" w:rsidRDefault="00AE53A4">
      <w:r>
        <w:t>SH</w:t>
      </w:r>
      <w:r>
        <w:rPr>
          <w:sz w:val="20"/>
        </w:rPr>
        <w:t>A</w:t>
      </w:r>
      <w:r>
        <w:t>RP agencies hav</w:t>
      </w:r>
      <w:r w:rsidR="009B04E0">
        <w:t>e until 6:00 p.m. on December 2</w:t>
      </w:r>
      <w:r w:rsidR="006C213A">
        <w:t>7</w:t>
      </w:r>
      <w:r w:rsidR="009B04E0">
        <w:t>, 20</w:t>
      </w:r>
      <w:r w:rsidR="005231BE">
        <w:t>1</w:t>
      </w:r>
      <w:r w:rsidR="006C213A">
        <w:t>6</w:t>
      </w:r>
      <w:r>
        <w:t xml:space="preserve"> to enter paycheck </w:t>
      </w:r>
      <w:r w:rsidR="009B04E0">
        <w:t>adjustment requests for any 20</w:t>
      </w:r>
      <w:r w:rsidR="005231BE">
        <w:t>1</w:t>
      </w:r>
      <w:r w:rsidR="006C213A">
        <w:t>6</w:t>
      </w:r>
      <w:r w:rsidR="00A560B7">
        <w:t xml:space="preserve"> </w:t>
      </w:r>
      <w:r>
        <w:t>paychecks.  Adjustme</w:t>
      </w:r>
      <w:r w:rsidR="009B04E0">
        <w:t>nts processed in the December 2</w:t>
      </w:r>
      <w:r w:rsidR="006C213A">
        <w:t>7</w:t>
      </w:r>
      <w:r w:rsidR="009B04E0">
        <w:t>, 20</w:t>
      </w:r>
      <w:r w:rsidR="005231BE">
        <w:t>1</w:t>
      </w:r>
      <w:r w:rsidR="006C213A">
        <w:t>6</w:t>
      </w:r>
      <w:r>
        <w:t xml:space="preserve"> off-cycle payroll will be </w:t>
      </w:r>
      <w:r w:rsidR="009B04E0">
        <w:t>reflected on the employee’s 20</w:t>
      </w:r>
      <w:r w:rsidR="005231BE">
        <w:t>1</w:t>
      </w:r>
      <w:r w:rsidR="006C213A">
        <w:t>6</w:t>
      </w:r>
      <w:r>
        <w:t xml:space="preserve"> Form W-2.  </w:t>
      </w:r>
      <w:r w:rsidRPr="002A2662">
        <w:rPr>
          <w:b/>
          <w:i/>
        </w:rPr>
        <w:t>Please remember that only one adjustment can be processed per employee per off-cycle; this applies to agency entered adjustments, supplementals and centrally entered adjustments.</w:t>
      </w:r>
      <w:r w:rsidR="009B04E0">
        <w:t xml:space="preserve">  If a 20</w:t>
      </w:r>
      <w:r w:rsidR="005231BE">
        <w:t>1</w:t>
      </w:r>
      <w:r w:rsidR="006C213A">
        <w:t>6</w:t>
      </w:r>
      <w:r>
        <w:t xml:space="preserve"> paycheck has been previously adjusted and requires additional </w:t>
      </w:r>
      <w:r w:rsidRPr="00D366C4">
        <w:t>adjustment, form DA-180, SH</w:t>
      </w:r>
      <w:r w:rsidRPr="00D366C4">
        <w:rPr>
          <w:sz w:val="20"/>
        </w:rPr>
        <w:t>A</w:t>
      </w:r>
      <w:r w:rsidRPr="00D366C4">
        <w:t xml:space="preserve">RP Paycheck Reversal/Adjustment/Supplemental, should be submitted to the </w:t>
      </w:r>
      <w:r w:rsidR="006B302A" w:rsidRPr="00D366C4">
        <w:t xml:space="preserve">Office of </w:t>
      </w:r>
      <w:r w:rsidR="00DA2112">
        <w:t>the Chief Financial Officer</w:t>
      </w:r>
      <w:r w:rsidRPr="00D366C4">
        <w:t xml:space="preserve">, Payroll Section by </w:t>
      </w:r>
      <w:r w:rsidR="00D17C99" w:rsidRPr="00D366C4">
        <w:t xml:space="preserve">5:00 p.m. on </w:t>
      </w:r>
      <w:r w:rsidR="009A6ADA">
        <w:t>Wednesday</w:t>
      </w:r>
      <w:r w:rsidR="00D17C99" w:rsidRPr="00D366C4">
        <w:t xml:space="preserve">, December </w:t>
      </w:r>
      <w:r w:rsidR="00F60137" w:rsidRPr="00D366C4">
        <w:t>1</w:t>
      </w:r>
      <w:r w:rsidR="006C213A">
        <w:t>4</w:t>
      </w:r>
      <w:r w:rsidR="009B04E0" w:rsidRPr="00D366C4">
        <w:t>, 20</w:t>
      </w:r>
      <w:r w:rsidR="005231BE" w:rsidRPr="00D366C4">
        <w:t>1</w:t>
      </w:r>
      <w:r w:rsidR="006C213A">
        <w:t>6</w:t>
      </w:r>
      <w:r w:rsidR="002A2662" w:rsidRPr="00D366C4">
        <w:t>.</w:t>
      </w:r>
    </w:p>
    <w:p w:rsidR="00AE53A4" w:rsidRPr="00D366C4" w:rsidRDefault="00AE53A4"/>
    <w:p w:rsidR="00AE53A4" w:rsidRPr="009B04E0" w:rsidRDefault="00AE53A4">
      <w:pPr>
        <w:rPr>
          <w:b/>
        </w:rPr>
      </w:pPr>
      <w:r w:rsidRPr="00D366C4">
        <w:t>Payroll Services staff will make every effort to process all DA-180 forms submi</w:t>
      </w:r>
      <w:r w:rsidR="00AF2E33" w:rsidRPr="00D366C4">
        <w:t xml:space="preserve">tted by 5:00 p.m. on December </w:t>
      </w:r>
      <w:r w:rsidR="00F60137" w:rsidRPr="00D366C4">
        <w:t>1</w:t>
      </w:r>
      <w:r w:rsidR="006C213A">
        <w:t>4</w:t>
      </w:r>
      <w:r w:rsidR="009B04E0" w:rsidRPr="00D366C4">
        <w:t>, 20</w:t>
      </w:r>
      <w:r w:rsidR="005231BE" w:rsidRPr="00D366C4">
        <w:t>1</w:t>
      </w:r>
      <w:r w:rsidR="006C213A">
        <w:t>6</w:t>
      </w:r>
      <w:r w:rsidRPr="00D366C4">
        <w:t xml:space="preserve"> </w:t>
      </w:r>
      <w:r w:rsidR="00F3108C">
        <w:t>on or before</w:t>
      </w:r>
      <w:r w:rsidRPr="00D366C4">
        <w:t xml:space="preserve"> the December </w:t>
      </w:r>
      <w:r w:rsidR="009B04E0" w:rsidRPr="00D366C4">
        <w:t>2</w:t>
      </w:r>
      <w:r w:rsidR="006C213A">
        <w:t>7</w:t>
      </w:r>
      <w:r w:rsidR="009B04E0" w:rsidRPr="00D366C4">
        <w:t>, 20</w:t>
      </w:r>
      <w:r w:rsidR="005231BE" w:rsidRPr="00D366C4">
        <w:t>1</w:t>
      </w:r>
      <w:r w:rsidR="006C213A">
        <w:t>6</w:t>
      </w:r>
      <w:r w:rsidRPr="00D366C4">
        <w:t xml:space="preserve"> off-cycle.  However, if a large volume of DA-180 form</w:t>
      </w:r>
      <w:r w:rsidR="00AF2E33" w:rsidRPr="00D366C4">
        <w:t xml:space="preserve">s is received on the December </w:t>
      </w:r>
      <w:r w:rsidR="00F60137" w:rsidRPr="00D366C4">
        <w:t>1</w:t>
      </w:r>
      <w:r w:rsidR="006C213A">
        <w:t>4</w:t>
      </w:r>
      <w:r w:rsidR="009B04E0" w:rsidRPr="00D366C4">
        <w:t>, 20</w:t>
      </w:r>
      <w:r w:rsidR="005231BE" w:rsidRPr="00D366C4">
        <w:t>1</w:t>
      </w:r>
      <w:r w:rsidR="006C213A">
        <w:t>6</w:t>
      </w:r>
      <w:r w:rsidRPr="00D366C4">
        <w:t xml:space="preserve"> cut-off date, Payroll Services cannot guarantee that all forms will be</w:t>
      </w:r>
      <w:r w:rsidR="009B04E0" w:rsidRPr="00D366C4">
        <w:t xml:space="preserve"> processed as calendar year 20</w:t>
      </w:r>
      <w:r w:rsidR="005231BE" w:rsidRPr="00D366C4">
        <w:t>1</w:t>
      </w:r>
      <w:r w:rsidR="006C213A">
        <w:t>6</w:t>
      </w:r>
      <w:r w:rsidRPr="00D366C4">
        <w:t xml:space="preserve"> </w:t>
      </w:r>
      <w:r w:rsidRPr="00B86696">
        <w:t>business</w:t>
      </w:r>
      <w:r>
        <w:t xml:space="preserve">.  </w:t>
      </w:r>
      <w:r w:rsidRPr="009B04E0">
        <w:rPr>
          <w:b/>
        </w:rPr>
        <w:t>Agencies can assist in the processing effort by submitting any DA-180 forms and the completed attachment as soon as you become aware a centrally entered adjustment is needed.</w:t>
      </w:r>
    </w:p>
    <w:p w:rsidR="00AE53A4" w:rsidRDefault="00AE53A4"/>
    <w:p w:rsidR="00AE53A4" w:rsidRDefault="00AE53A4">
      <w:r>
        <w:t>Adjustment re</w:t>
      </w:r>
      <w:r w:rsidR="009B04E0">
        <w:t>quests entered after December 2</w:t>
      </w:r>
      <w:r w:rsidR="006C213A">
        <w:t>7</w:t>
      </w:r>
      <w:r w:rsidR="009B04E0">
        <w:t>, 20</w:t>
      </w:r>
      <w:r w:rsidR="002613D7">
        <w:t>1</w:t>
      </w:r>
      <w:r w:rsidR="006C213A">
        <w:t>6</w:t>
      </w:r>
      <w:r w:rsidR="007C5924">
        <w:t xml:space="preserve"> </w:t>
      </w:r>
      <w:r>
        <w:rPr>
          <w:i/>
        </w:rPr>
        <w:t>which are adjusting paychecks issued prior to January 1, 20</w:t>
      </w:r>
      <w:r w:rsidR="00865AF2">
        <w:rPr>
          <w:i/>
        </w:rPr>
        <w:t>1</w:t>
      </w:r>
      <w:r w:rsidR="006C213A">
        <w:rPr>
          <w:i/>
        </w:rPr>
        <w:t>7</w:t>
      </w:r>
      <w:r w:rsidR="00A0034F">
        <w:rPr>
          <w:i/>
        </w:rPr>
        <w:t xml:space="preserve"> </w:t>
      </w:r>
      <w:r>
        <w:t xml:space="preserve">will </w:t>
      </w:r>
      <w:r>
        <w:rPr>
          <w:i/>
          <w:iCs/>
        </w:rPr>
        <w:t>not</w:t>
      </w:r>
      <w:r>
        <w:t xml:space="preserve"> result in a W-2C; the adjustment</w:t>
      </w:r>
      <w:r w:rsidR="009B04E0">
        <w:t xml:space="preserve"> will update the employee’s 20</w:t>
      </w:r>
      <w:r w:rsidR="00865AF2">
        <w:t>1</w:t>
      </w:r>
      <w:r w:rsidR="006C213A">
        <w:t>7</w:t>
      </w:r>
      <w:r>
        <w:t xml:space="preserve"> payroll balances regardless of the reason the paycheck is being adjusted.  Likewise, any supplemental requests that are entered either by agencies or centrally by Payroll Services after Dec</w:t>
      </w:r>
      <w:r w:rsidR="009B04E0">
        <w:t>ember 2</w:t>
      </w:r>
      <w:r w:rsidR="006C213A">
        <w:t>7</w:t>
      </w:r>
      <w:r w:rsidR="009B04E0">
        <w:t>, 20</w:t>
      </w:r>
      <w:r w:rsidR="002613D7">
        <w:t>1</w:t>
      </w:r>
      <w:r w:rsidR="006C213A">
        <w:t>6</w:t>
      </w:r>
      <w:r w:rsidR="009B04E0">
        <w:t xml:space="preserve"> will update the employee’s 20</w:t>
      </w:r>
      <w:r w:rsidR="00865AF2">
        <w:t>1</w:t>
      </w:r>
      <w:r w:rsidR="006C213A">
        <w:t>7</w:t>
      </w:r>
      <w:r>
        <w:t xml:space="preserve"> payroll balances.</w:t>
      </w:r>
    </w:p>
    <w:p w:rsidR="00AE53A4" w:rsidRDefault="00AE53A4"/>
    <w:p w:rsidR="00C13376" w:rsidRDefault="00C13376">
      <w:pPr>
        <w:rPr>
          <w:b/>
        </w:rPr>
      </w:pPr>
    </w:p>
    <w:p w:rsidR="00C13376" w:rsidRDefault="00C13376">
      <w:pPr>
        <w:rPr>
          <w:b/>
        </w:rPr>
      </w:pPr>
    </w:p>
    <w:p w:rsidR="00AE53A4" w:rsidRDefault="00AE53A4">
      <w:pPr>
        <w:rPr>
          <w:b/>
        </w:rPr>
      </w:pPr>
      <w:r w:rsidRPr="00803FF2">
        <w:rPr>
          <w:b/>
        </w:rPr>
        <w:t>REGENTS’ INSTITUTIONS:</w:t>
      </w:r>
      <w:r>
        <w:rPr>
          <w:b/>
        </w:rPr>
        <w:t xml:space="preserve"> ON-CYCLE FILES</w:t>
      </w:r>
    </w:p>
    <w:p w:rsidR="00AE53A4" w:rsidRDefault="00AE53A4">
      <w:r>
        <w:t xml:space="preserve">Regent on-cycle files for </w:t>
      </w:r>
      <w:r w:rsidR="00F34AFC">
        <w:t xml:space="preserve">the pay period ending December </w:t>
      </w:r>
      <w:r w:rsidR="009A6ADA">
        <w:t>1</w:t>
      </w:r>
      <w:r w:rsidR="006C213A">
        <w:t>7</w:t>
      </w:r>
      <w:r w:rsidR="00F34AFC">
        <w:t>, 20</w:t>
      </w:r>
      <w:r w:rsidR="00803FF2">
        <w:t>1</w:t>
      </w:r>
      <w:r w:rsidR="006C213A">
        <w:t>6</w:t>
      </w:r>
      <w:r w:rsidR="00F34AFC">
        <w:t xml:space="preserve">, paid December </w:t>
      </w:r>
      <w:r w:rsidR="009A6ADA">
        <w:t>3</w:t>
      </w:r>
      <w:r w:rsidR="006C213A">
        <w:t>0</w:t>
      </w:r>
      <w:r w:rsidR="00F34AFC">
        <w:t>, 20</w:t>
      </w:r>
      <w:r w:rsidR="00803FF2">
        <w:t>1</w:t>
      </w:r>
      <w:r w:rsidR="006C213A">
        <w:t>6</w:t>
      </w:r>
      <w:r>
        <w:t xml:space="preserve"> are due to the Department of Administration by </w:t>
      </w:r>
      <w:r w:rsidR="00C64114">
        <w:t>4</w:t>
      </w:r>
      <w:r>
        <w:t xml:space="preserve">:00 </w:t>
      </w:r>
      <w:r w:rsidR="00C64114">
        <w:t>p</w:t>
      </w:r>
      <w:r>
        <w:t>.m. on Dec</w:t>
      </w:r>
      <w:r w:rsidR="00F34AFC">
        <w:t xml:space="preserve">ember </w:t>
      </w:r>
      <w:r w:rsidR="009A6ADA">
        <w:t>22</w:t>
      </w:r>
      <w:r w:rsidR="00F34AFC" w:rsidRPr="00C64114">
        <w:t>,</w:t>
      </w:r>
      <w:r w:rsidR="00F34AFC">
        <w:t xml:space="preserve"> 20</w:t>
      </w:r>
      <w:r w:rsidR="00803FF2">
        <w:t>1</w:t>
      </w:r>
      <w:r w:rsidR="006C213A">
        <w:t>6</w:t>
      </w:r>
      <w:r>
        <w:t>.</w:t>
      </w:r>
    </w:p>
    <w:p w:rsidR="00AE53A4" w:rsidRDefault="00AE53A4">
      <w:pPr>
        <w:rPr>
          <w:b/>
        </w:rPr>
      </w:pPr>
    </w:p>
    <w:p w:rsidR="00AE53A4" w:rsidRDefault="00AE53A4">
      <w:r>
        <w:rPr>
          <w:b/>
        </w:rPr>
        <w:t>REGENTS’ INSTITUTIONS: OFF-CYCLE FILES</w:t>
      </w:r>
    </w:p>
    <w:p w:rsidR="00AE53A4" w:rsidRDefault="00F34AFC">
      <w:pPr>
        <w:rPr>
          <w:u w:val="single"/>
        </w:rPr>
      </w:pPr>
      <w:r>
        <w:rPr>
          <w:u w:val="single"/>
        </w:rPr>
        <w:t>20</w:t>
      </w:r>
      <w:r w:rsidR="00C64114">
        <w:rPr>
          <w:u w:val="single"/>
        </w:rPr>
        <w:t>1</w:t>
      </w:r>
      <w:r w:rsidR="00084E17">
        <w:rPr>
          <w:u w:val="single"/>
        </w:rPr>
        <w:t>6</w:t>
      </w:r>
      <w:r w:rsidR="00AE53A4">
        <w:rPr>
          <w:u w:val="single"/>
        </w:rPr>
        <w:t xml:space="preserve"> Paycheck Reversals</w:t>
      </w:r>
    </w:p>
    <w:p w:rsidR="00AE53A4" w:rsidRDefault="00AE53A4">
      <w:r>
        <w:t xml:space="preserve">Regent Institutions must </w:t>
      </w:r>
      <w:r w:rsidR="00F34AFC">
        <w:t>submit all transmittals for 20</w:t>
      </w:r>
      <w:r w:rsidR="00C64114">
        <w:t>1</w:t>
      </w:r>
      <w:r w:rsidR="00084E17">
        <w:t>6</w:t>
      </w:r>
      <w:r w:rsidR="00E06961">
        <w:t xml:space="preserve"> </w:t>
      </w:r>
      <w:r>
        <w:t xml:space="preserve">paycheck </w:t>
      </w:r>
      <w:r w:rsidR="00F34AFC">
        <w:t xml:space="preserve">reversals by </w:t>
      </w:r>
      <w:r w:rsidR="00C64114">
        <w:t>4</w:t>
      </w:r>
      <w:r w:rsidR="00F34AFC">
        <w:t xml:space="preserve">:00 p.m. on </w:t>
      </w:r>
      <w:r w:rsidR="00084E17">
        <w:t>Friday</w:t>
      </w:r>
      <w:r w:rsidR="00F34AFC">
        <w:t xml:space="preserve">, December </w:t>
      </w:r>
      <w:r w:rsidR="009A6ADA">
        <w:t>23</w:t>
      </w:r>
      <w:r w:rsidR="00F34AFC">
        <w:t>, 20</w:t>
      </w:r>
      <w:r w:rsidR="00C64114">
        <w:t>1</w:t>
      </w:r>
      <w:r w:rsidR="00084E17">
        <w:t>6</w:t>
      </w:r>
      <w:r>
        <w:t xml:space="preserve"> in ord</w:t>
      </w:r>
      <w:r w:rsidR="00F34AFC">
        <w:t>er to update the employee’s 20</w:t>
      </w:r>
      <w:r w:rsidR="00C64114">
        <w:t>1</w:t>
      </w:r>
      <w:r w:rsidR="00084E17">
        <w:t>6</w:t>
      </w:r>
      <w:r>
        <w:t xml:space="preserve"> W-2.  These files should contain a ‘C’ indicating current year business and the pay adjust check date field should contain the original check issue date for the paycheck being reversed.   Any paycheck reversals submitted after this date will update the employee’s calendar y</w:t>
      </w:r>
      <w:r w:rsidR="00F34AFC">
        <w:t>ear 20</w:t>
      </w:r>
      <w:r w:rsidR="00DF2AF8">
        <w:t>1</w:t>
      </w:r>
      <w:r w:rsidR="00084E17">
        <w:t>7</w:t>
      </w:r>
      <w:r w:rsidR="00C64114">
        <w:t xml:space="preserve"> </w:t>
      </w:r>
      <w:r>
        <w:t xml:space="preserve">payroll balances </w:t>
      </w:r>
      <w:r>
        <w:rPr>
          <w:i/>
        </w:rPr>
        <w:t>regardless of the paycheck issue date of the paycheck being reversed</w:t>
      </w:r>
      <w:r>
        <w:t>.  Reversals for paychecks</w:t>
      </w:r>
      <w:r w:rsidR="00084E17">
        <w:t xml:space="preserve"> issued prior to January 1</w:t>
      </w:r>
      <w:r w:rsidR="00F34AFC">
        <w:t>, 20</w:t>
      </w:r>
      <w:r w:rsidR="00DF2AF8">
        <w:t>1</w:t>
      </w:r>
      <w:r w:rsidR="00084E17">
        <w:t>7</w:t>
      </w:r>
      <w:r>
        <w:t xml:space="preserve"> submitted </w:t>
      </w:r>
      <w:r>
        <w:rPr>
          <w:b/>
        </w:rPr>
        <w:t>after</w:t>
      </w:r>
      <w:r w:rsidR="00F34AFC">
        <w:t xml:space="preserve"> </w:t>
      </w:r>
      <w:r w:rsidR="00C64114">
        <w:t>4</w:t>
      </w:r>
      <w:r w:rsidR="00F34AFC">
        <w:t>:00 p</w:t>
      </w:r>
      <w:r w:rsidR="000C08EC">
        <w:t>.</w:t>
      </w:r>
      <w:r w:rsidR="00F34AFC">
        <w:t>m</w:t>
      </w:r>
      <w:r w:rsidR="000C08EC">
        <w:t xml:space="preserve">. </w:t>
      </w:r>
      <w:r w:rsidR="00F34AFC">
        <w:t xml:space="preserve">on December </w:t>
      </w:r>
      <w:r w:rsidR="009A6ADA">
        <w:t>23</w:t>
      </w:r>
      <w:r w:rsidR="00F34AFC">
        <w:t>, 20</w:t>
      </w:r>
      <w:r w:rsidR="00C64114">
        <w:t>1</w:t>
      </w:r>
      <w:r w:rsidR="00084E17">
        <w:t>6</w:t>
      </w:r>
      <w:r>
        <w:t xml:space="preserve"> should default the pay adjust check date to </w:t>
      </w:r>
      <w:r w:rsidRPr="0085504E">
        <w:t xml:space="preserve">January </w:t>
      </w:r>
      <w:r w:rsidR="00BC0D08">
        <w:t>1</w:t>
      </w:r>
      <w:r w:rsidRPr="0085504E">
        <w:t>, 20</w:t>
      </w:r>
      <w:r w:rsidR="00DF2AF8">
        <w:t>1</w:t>
      </w:r>
      <w:r w:rsidR="00084E17">
        <w:t>7</w:t>
      </w:r>
      <w:r w:rsidR="00E06961">
        <w:t>.</w:t>
      </w:r>
    </w:p>
    <w:p w:rsidR="00AE53A4" w:rsidRDefault="00AE53A4">
      <w:pPr>
        <w:rPr>
          <w:u w:val="single"/>
        </w:rPr>
      </w:pPr>
    </w:p>
    <w:p w:rsidR="00AE53A4" w:rsidRDefault="00C12BF6">
      <w:r>
        <w:rPr>
          <w:u w:val="single"/>
        </w:rPr>
        <w:t>20</w:t>
      </w:r>
      <w:r w:rsidR="00957600">
        <w:rPr>
          <w:u w:val="single"/>
        </w:rPr>
        <w:t>1</w:t>
      </w:r>
      <w:r w:rsidR="002E3889">
        <w:rPr>
          <w:u w:val="single"/>
        </w:rPr>
        <w:t>6</w:t>
      </w:r>
      <w:r w:rsidR="00AE53A4">
        <w:rPr>
          <w:u w:val="single"/>
        </w:rPr>
        <w:t xml:space="preserve"> Adjustments and Supplementals</w:t>
      </w:r>
    </w:p>
    <w:p w:rsidR="00AE53A4" w:rsidRDefault="00AE53A4">
      <w:r>
        <w:t>In order to u</w:t>
      </w:r>
      <w:r w:rsidR="00C12BF6">
        <w:t>pdate employee balances for 20</w:t>
      </w:r>
      <w:r w:rsidR="00957600">
        <w:t>1</w:t>
      </w:r>
      <w:r w:rsidR="002E3889">
        <w:t>6</w:t>
      </w:r>
      <w:r>
        <w:t>, any paycheck adjustments and supplementals must be submitted n</w:t>
      </w:r>
      <w:r w:rsidR="00C12BF6">
        <w:t xml:space="preserve">o later than </w:t>
      </w:r>
      <w:r w:rsidR="00957600">
        <w:t>4</w:t>
      </w:r>
      <w:r w:rsidR="00C12BF6">
        <w:t xml:space="preserve">:00 p.m. on </w:t>
      </w:r>
      <w:r w:rsidR="002E3889">
        <w:t>Friday</w:t>
      </w:r>
      <w:r w:rsidR="00C12BF6">
        <w:t xml:space="preserve">, December </w:t>
      </w:r>
      <w:r w:rsidR="009A6ADA">
        <w:t>23</w:t>
      </w:r>
      <w:r w:rsidR="00C12BF6">
        <w:t>, 20</w:t>
      </w:r>
      <w:r w:rsidR="00957600">
        <w:t>1</w:t>
      </w:r>
      <w:r w:rsidR="002E3889">
        <w:t>6</w:t>
      </w:r>
      <w:r>
        <w:t xml:space="preserve">.  The </w:t>
      </w:r>
      <w:r w:rsidR="00C12BF6">
        <w:t xml:space="preserve">Run </w:t>
      </w:r>
      <w:proofErr w:type="spellStart"/>
      <w:proofErr w:type="gramStart"/>
      <w:r w:rsidR="009A6ADA">
        <w:t>A</w:t>
      </w:r>
      <w:proofErr w:type="spellEnd"/>
      <w:proofErr w:type="gramEnd"/>
      <w:r w:rsidR="00C12BF6">
        <w:t xml:space="preserve"> </w:t>
      </w:r>
      <w:r>
        <w:t xml:space="preserve">off-cycle for </w:t>
      </w:r>
      <w:r w:rsidR="00C12BF6">
        <w:t xml:space="preserve">the pay period ending December </w:t>
      </w:r>
      <w:r w:rsidR="006E4CF0">
        <w:t>1</w:t>
      </w:r>
      <w:r w:rsidR="002E3889">
        <w:t>7</w:t>
      </w:r>
      <w:r>
        <w:t>,</w:t>
      </w:r>
      <w:r w:rsidR="00C12BF6">
        <w:t xml:space="preserve"> 20</w:t>
      </w:r>
      <w:r w:rsidR="00957600">
        <w:t>1</w:t>
      </w:r>
      <w:r w:rsidR="002E3889">
        <w:t>6</w:t>
      </w:r>
      <w:r>
        <w:t xml:space="preserve"> generated on </w:t>
      </w:r>
      <w:r w:rsidR="00C12BF6">
        <w:t xml:space="preserve">the night of </w:t>
      </w:r>
      <w:r w:rsidR="00057814">
        <w:t>Tuesday</w:t>
      </w:r>
      <w:r w:rsidR="00C12BF6">
        <w:t>, December 2</w:t>
      </w:r>
      <w:r w:rsidR="002E3889">
        <w:t>7</w:t>
      </w:r>
      <w:r w:rsidR="00C12BF6">
        <w:t>, 20</w:t>
      </w:r>
      <w:r w:rsidR="00957600">
        <w:t>1</w:t>
      </w:r>
      <w:r w:rsidR="002E3889">
        <w:t>6</w:t>
      </w:r>
      <w:r>
        <w:t xml:space="preserve"> will have a</w:t>
      </w:r>
      <w:r w:rsidR="00C12BF6">
        <w:t xml:space="preserve"> check issue date of December </w:t>
      </w:r>
      <w:r w:rsidR="006E4CF0">
        <w:t>3</w:t>
      </w:r>
      <w:r w:rsidR="002E3889">
        <w:t>0</w:t>
      </w:r>
      <w:r w:rsidR="00C12BF6">
        <w:t>, 20</w:t>
      </w:r>
      <w:r w:rsidR="00957600">
        <w:t>1</w:t>
      </w:r>
      <w:r w:rsidR="002E3889">
        <w:t>6</w:t>
      </w:r>
      <w:r>
        <w:t xml:space="preserve">; all activity for this off-cycle will be </w:t>
      </w:r>
      <w:r w:rsidR="00C12BF6">
        <w:t>reflected in the employees’ 20</w:t>
      </w:r>
      <w:r w:rsidR="00957600">
        <w:t>1</w:t>
      </w:r>
      <w:r w:rsidR="002E3889">
        <w:t>6</w:t>
      </w:r>
      <w:r>
        <w:t xml:space="preserve"> W-2.  These files should contain a ‘C’ indicating current year business.  For supplementals and salary underpayments, the pay adjust check date should be blank; for all other adjustment types, the pay adjust check date field should contain the original paycheck issue date of the paycheck being adjusted and the date must be a 20</w:t>
      </w:r>
      <w:r w:rsidR="00121F95">
        <w:t>1</w:t>
      </w:r>
      <w:r w:rsidR="002E3889">
        <w:t>6</w:t>
      </w:r>
      <w:r>
        <w:t xml:space="preserve"> date.</w:t>
      </w:r>
    </w:p>
    <w:p w:rsidR="00AE53A4" w:rsidRDefault="00AE53A4"/>
    <w:p w:rsidR="00AE53A4" w:rsidRDefault="00D320AF">
      <w:r>
        <w:rPr>
          <w:u w:val="single"/>
        </w:rPr>
        <w:t>20</w:t>
      </w:r>
      <w:r w:rsidR="00221B6D">
        <w:rPr>
          <w:u w:val="single"/>
        </w:rPr>
        <w:t>1</w:t>
      </w:r>
      <w:r w:rsidR="002E3889">
        <w:rPr>
          <w:u w:val="single"/>
        </w:rPr>
        <w:t>7</w:t>
      </w:r>
      <w:r w:rsidR="00AE53A4">
        <w:rPr>
          <w:u w:val="single"/>
        </w:rPr>
        <w:t xml:space="preserve"> Adjustments and Supplementals</w:t>
      </w:r>
    </w:p>
    <w:p w:rsidR="00AE53A4" w:rsidRDefault="00AE53A4">
      <w:r>
        <w:t>With the exception of arrearages or refunds for OASDI and</w:t>
      </w:r>
      <w:r w:rsidR="003A2E62">
        <w:t>/</w:t>
      </w:r>
      <w:r>
        <w:t>or Medi</w:t>
      </w:r>
      <w:r w:rsidR="00D320AF">
        <w:t>care for tax years prior to 20</w:t>
      </w:r>
      <w:r w:rsidR="002178BE">
        <w:t>1</w:t>
      </w:r>
      <w:r w:rsidR="002E3889">
        <w:t>7</w:t>
      </w:r>
      <w:r>
        <w:t>, any adjustments or supplementals sub</w:t>
      </w:r>
      <w:r w:rsidR="00D320AF">
        <w:t xml:space="preserve">mitted after </w:t>
      </w:r>
      <w:r w:rsidR="00BC0D08">
        <w:t>4</w:t>
      </w:r>
      <w:r w:rsidR="00D320AF">
        <w:t xml:space="preserve">:00 p.m. on </w:t>
      </w:r>
      <w:r w:rsidR="002E3889">
        <w:t>Friday</w:t>
      </w:r>
      <w:r w:rsidR="00D320AF">
        <w:t xml:space="preserve">, December </w:t>
      </w:r>
      <w:r w:rsidR="006E4CF0">
        <w:t>23</w:t>
      </w:r>
      <w:r w:rsidR="00D320AF">
        <w:t>, 20</w:t>
      </w:r>
      <w:r w:rsidR="00BC0D08">
        <w:t>1</w:t>
      </w:r>
      <w:r w:rsidR="002E3889">
        <w:t>6</w:t>
      </w:r>
      <w:r>
        <w:t>, will be considered to be</w:t>
      </w:r>
      <w:r w:rsidR="00D320AF">
        <w:t xml:space="preserve"> 20</w:t>
      </w:r>
      <w:r w:rsidR="002178BE">
        <w:t>1</w:t>
      </w:r>
      <w:r w:rsidR="002E3889">
        <w:t>7</w:t>
      </w:r>
      <w:r>
        <w:t xml:space="preserve"> business regardless of the pay period end date to which the pay is related.  Since this activity will </w:t>
      </w:r>
      <w:r w:rsidR="00D320AF">
        <w:t>be considered calendar year 20</w:t>
      </w:r>
      <w:r w:rsidR="002178BE">
        <w:t>1</w:t>
      </w:r>
      <w:r w:rsidR="002E3889">
        <w:t>7</w:t>
      </w:r>
      <w:r w:rsidR="00D320AF">
        <w:t xml:space="preserve"> business, the employee’s 20</w:t>
      </w:r>
      <w:r w:rsidR="002178BE">
        <w:t>1</w:t>
      </w:r>
      <w:r w:rsidR="002E3889">
        <w:t>7</w:t>
      </w:r>
      <w:r>
        <w:t xml:space="preserve"> balances will be updated.  These files should contain a ‘C’ indicating current year business and the pay ad</w:t>
      </w:r>
      <w:r w:rsidR="00D320AF">
        <w:t>just check date should be a 20</w:t>
      </w:r>
      <w:r w:rsidR="002178BE">
        <w:t>1</w:t>
      </w:r>
      <w:r w:rsidR="002E3889">
        <w:t>7</w:t>
      </w:r>
      <w:r>
        <w:t xml:space="preserve"> date (regardless of the original paycheck issue date of the paycheck being adjusted -- if the original check d</w:t>
      </w:r>
      <w:r w:rsidR="00D320AF">
        <w:t>ate was prior to January 1, 20</w:t>
      </w:r>
      <w:r w:rsidR="002178BE">
        <w:t>1</w:t>
      </w:r>
      <w:r w:rsidR="002E3889">
        <w:t>7</w:t>
      </w:r>
      <w:r>
        <w:t>, agencies should default the pay adjust check date to Janu</w:t>
      </w:r>
      <w:r w:rsidR="00D320AF">
        <w:t>ary 1, 20</w:t>
      </w:r>
      <w:r w:rsidR="002178BE">
        <w:t>1</w:t>
      </w:r>
      <w:r w:rsidR="002E3889">
        <w:t>7</w:t>
      </w:r>
      <w:r w:rsidR="00E06961">
        <w:t>).</w:t>
      </w:r>
    </w:p>
    <w:p w:rsidR="00AE53A4" w:rsidRDefault="00AE53A4"/>
    <w:p w:rsidR="00AE53A4" w:rsidRDefault="00AE53A4">
      <w:r>
        <w:t>With the exception of OASDI and/or Medicare tax refunds or arrear</w:t>
      </w:r>
      <w:r w:rsidR="00767ADF">
        <w:t xml:space="preserve">ages for tax years prior to </w:t>
      </w:r>
      <w:proofErr w:type="gramStart"/>
      <w:r w:rsidR="00767ADF">
        <w:t>20</w:t>
      </w:r>
      <w:r w:rsidR="002178BE">
        <w:t>1</w:t>
      </w:r>
      <w:r w:rsidR="002E3889">
        <w:t>7</w:t>
      </w:r>
      <w:r>
        <w:t>,</w:t>
      </w:r>
      <w:proofErr w:type="gramEnd"/>
      <w:r>
        <w:t xml:space="preserve"> Regents institutions may continue to submit adjustments and supplementals thro</w:t>
      </w:r>
      <w:r w:rsidR="00767ADF">
        <w:t>ughout the month of January 20</w:t>
      </w:r>
      <w:r w:rsidR="002178BE">
        <w:t>1</w:t>
      </w:r>
      <w:r w:rsidR="002E3889">
        <w:t>7</w:t>
      </w:r>
      <w:r>
        <w:t xml:space="preserve"> regardless of the original pay period ending date of the paycheck being adjusted.  The activity will be processed on the regular Monday and every other Wednesday off-cyc</w:t>
      </w:r>
      <w:r w:rsidR="00767ADF">
        <w:t>le schedule and will update 20</w:t>
      </w:r>
      <w:r w:rsidR="002178BE">
        <w:t>1</w:t>
      </w:r>
      <w:r w:rsidR="002E3889">
        <w:t>7</w:t>
      </w:r>
      <w:r>
        <w:t xml:space="preserve"> payroll balances.</w:t>
      </w:r>
    </w:p>
    <w:p w:rsidR="00AE53A4" w:rsidRDefault="00AE53A4"/>
    <w:p w:rsidR="00AE53A4" w:rsidRDefault="00AE53A4">
      <w:r>
        <w:t>Arrearages or refunds for OASDI and</w:t>
      </w:r>
      <w:r w:rsidR="00697526">
        <w:t>/</w:t>
      </w:r>
      <w:r>
        <w:t>or Medicare taxes for prior calendar years and</w:t>
      </w:r>
      <w:r>
        <w:rPr>
          <w:b/>
          <w:i/>
        </w:rPr>
        <w:t xml:space="preserve"> limited to those adjustments resulting from a change in Social Security status </w:t>
      </w:r>
      <w:r>
        <w:t>must be submitted on separate payroll interface files.  These files should contain a ‘P’ indicating prior year business and the pay adjust check date field should contain the original check issue date of the paycheck being adjusted.  Prior year OASDI and/or Medicare arrearages/refunds are the only situations in which a prior year indicator of ‘P’ should be used; payroll interface files for any other type of adjustments, which contain a prior year indicator of ‘P’, will be rejected and will not be processed.</w:t>
      </w:r>
    </w:p>
    <w:p w:rsidR="00AE53A4" w:rsidRPr="002419B7" w:rsidRDefault="00AE53A4"/>
    <w:p w:rsidR="00AE53A4" w:rsidRPr="002419B7" w:rsidRDefault="00AE53A4">
      <w:r w:rsidRPr="002419B7">
        <w:lastRenderedPageBreak/>
        <w:t xml:space="preserve">Any prior year OASDI and/or Medicare refunds/arrearages </w:t>
      </w:r>
      <w:r w:rsidR="00C41F2E" w:rsidRPr="002419B7">
        <w:t xml:space="preserve">identified after the December </w:t>
      </w:r>
      <w:r w:rsidR="006E4CF0">
        <w:t>23</w:t>
      </w:r>
      <w:r w:rsidR="00C41F2E" w:rsidRPr="002419B7">
        <w:t>, 20</w:t>
      </w:r>
      <w:r w:rsidR="00BC0D08" w:rsidRPr="002419B7">
        <w:t>1</w:t>
      </w:r>
      <w:r w:rsidR="002E3889">
        <w:t>6</w:t>
      </w:r>
      <w:r w:rsidR="00C41F2E" w:rsidRPr="002419B7">
        <w:t xml:space="preserve"> deadline for the December 2</w:t>
      </w:r>
      <w:r w:rsidR="002E3889">
        <w:t>7</w:t>
      </w:r>
      <w:r w:rsidR="00C41F2E" w:rsidRPr="002419B7">
        <w:t>, 20</w:t>
      </w:r>
      <w:r w:rsidR="00BC0D08" w:rsidRPr="002419B7">
        <w:t>1</w:t>
      </w:r>
      <w:r w:rsidR="002E3889">
        <w:t>6</w:t>
      </w:r>
      <w:r w:rsidR="00C41F2E" w:rsidRPr="002419B7">
        <w:t xml:space="preserve"> Run </w:t>
      </w:r>
      <w:proofErr w:type="gramStart"/>
      <w:r w:rsidR="00C13376">
        <w:t>A</w:t>
      </w:r>
      <w:r w:rsidR="00C8331C" w:rsidRPr="002419B7">
        <w:t>’s</w:t>
      </w:r>
      <w:proofErr w:type="gramEnd"/>
      <w:r w:rsidRPr="002419B7">
        <w:t xml:space="preserve"> off-cycle payroll will not b</w:t>
      </w:r>
      <w:r w:rsidR="00C41F2E" w:rsidRPr="002419B7">
        <w:t xml:space="preserve">e processed until the </w:t>
      </w:r>
      <w:r w:rsidR="00482E6F" w:rsidRPr="002419B7">
        <w:t>April</w:t>
      </w:r>
      <w:r w:rsidR="00C41F2E" w:rsidRPr="002419B7">
        <w:t xml:space="preserve"> </w:t>
      </w:r>
      <w:r w:rsidR="004D169E">
        <w:t>17</w:t>
      </w:r>
      <w:r w:rsidR="00C41F2E" w:rsidRPr="002419B7">
        <w:t>, 20</w:t>
      </w:r>
      <w:r w:rsidR="004A5632" w:rsidRPr="002419B7">
        <w:t>1</w:t>
      </w:r>
      <w:r w:rsidR="002E3889">
        <w:t>7</w:t>
      </w:r>
      <w:r w:rsidRPr="002419B7">
        <w:t xml:space="preserve"> off-cycle payroll.  Since the files will be held, please do not begin submitting those files for process</w:t>
      </w:r>
      <w:r w:rsidR="00C41F2E" w:rsidRPr="002419B7">
        <w:t xml:space="preserve">ing until the week of </w:t>
      </w:r>
      <w:r w:rsidR="00482E6F" w:rsidRPr="002419B7">
        <w:t>April</w:t>
      </w:r>
      <w:r w:rsidR="00C41F2E" w:rsidRPr="002419B7">
        <w:t xml:space="preserve"> </w:t>
      </w:r>
      <w:r w:rsidR="002E3889">
        <w:t>3</w:t>
      </w:r>
      <w:r w:rsidR="00C41F2E" w:rsidRPr="002419B7">
        <w:t>, 20</w:t>
      </w:r>
      <w:r w:rsidR="004A5632" w:rsidRPr="002419B7">
        <w:t>1</w:t>
      </w:r>
      <w:r w:rsidR="002E3889">
        <w:t>7</w:t>
      </w:r>
      <w:r w:rsidRPr="002419B7">
        <w:t xml:space="preserve">.  The deadline for submitting payroll interface files for the </w:t>
      </w:r>
      <w:r w:rsidR="00482E6F" w:rsidRPr="002419B7">
        <w:t>April</w:t>
      </w:r>
      <w:r w:rsidRPr="002419B7">
        <w:t xml:space="preserve"> </w:t>
      </w:r>
      <w:r w:rsidR="004D169E">
        <w:t>17</w:t>
      </w:r>
      <w:r w:rsidR="00C41F2E" w:rsidRPr="002419B7">
        <w:t>, 20</w:t>
      </w:r>
      <w:r w:rsidR="004A5632" w:rsidRPr="002419B7">
        <w:t>1</w:t>
      </w:r>
      <w:r w:rsidR="002E3889">
        <w:t>7</w:t>
      </w:r>
      <w:r w:rsidRPr="002419B7">
        <w:t xml:space="preserve"> off-cycle is </w:t>
      </w:r>
      <w:r w:rsidR="00BC0D08" w:rsidRPr="002419B7">
        <w:t>4</w:t>
      </w:r>
      <w:r w:rsidRPr="002419B7">
        <w:t>:00 p.m. on</w:t>
      </w:r>
      <w:r w:rsidR="00C41F2E" w:rsidRPr="002419B7">
        <w:t xml:space="preserve"> </w:t>
      </w:r>
      <w:r w:rsidR="001A63A7" w:rsidRPr="002419B7">
        <w:t>Fri</w:t>
      </w:r>
      <w:r w:rsidR="00482E6F" w:rsidRPr="002419B7">
        <w:t>day</w:t>
      </w:r>
      <w:r w:rsidR="00C41F2E" w:rsidRPr="002419B7">
        <w:t xml:space="preserve">, </w:t>
      </w:r>
      <w:r w:rsidR="00482E6F" w:rsidRPr="002419B7">
        <w:t>April</w:t>
      </w:r>
      <w:r w:rsidR="00C41F2E" w:rsidRPr="002419B7">
        <w:t xml:space="preserve"> </w:t>
      </w:r>
      <w:r w:rsidR="002E3889">
        <w:t>14</w:t>
      </w:r>
      <w:r w:rsidR="0064376B" w:rsidRPr="002419B7">
        <w:t>, 20</w:t>
      </w:r>
      <w:r w:rsidR="004A5632" w:rsidRPr="002419B7">
        <w:t>1</w:t>
      </w:r>
      <w:r w:rsidR="002E3889">
        <w:t>7</w:t>
      </w:r>
      <w:r w:rsidRPr="002419B7">
        <w:t>.</w:t>
      </w:r>
    </w:p>
    <w:p w:rsidR="00AE53A4" w:rsidRPr="00B86696" w:rsidRDefault="00AE53A4">
      <w:pPr>
        <w:rPr>
          <w:b/>
        </w:rPr>
      </w:pPr>
    </w:p>
    <w:p w:rsidR="00AE53A4" w:rsidRDefault="00AE53A4">
      <w:pPr>
        <w:rPr>
          <w:b/>
        </w:rPr>
      </w:pPr>
      <w:r>
        <w:rPr>
          <w:b/>
        </w:rPr>
        <w:t>GENERAL REMINDERS</w:t>
      </w:r>
    </w:p>
    <w:p w:rsidR="00AE53A4" w:rsidRDefault="00AE53A4">
      <w:r>
        <w:rPr>
          <w:b/>
        </w:rPr>
        <w:t>United Way</w:t>
      </w:r>
      <w:r w:rsidR="006722DC">
        <w:rPr>
          <w:b/>
        </w:rPr>
        <w:t xml:space="preserve"> and Community Health Charities</w:t>
      </w:r>
    </w:p>
    <w:p w:rsidR="00135393" w:rsidRDefault="00AE53A4">
      <w:r>
        <w:t xml:space="preserve">The deduction </w:t>
      </w:r>
      <w:r>
        <w:rPr>
          <w:b/>
        </w:rPr>
        <w:t>END</w:t>
      </w:r>
      <w:r>
        <w:t xml:space="preserve"> date on the </w:t>
      </w:r>
      <w:r w:rsidR="00742D0B">
        <w:t>ge</w:t>
      </w:r>
      <w:r w:rsidR="007115FF">
        <w:t>neral deduction page</w:t>
      </w:r>
      <w:r w:rsidR="00742D0B">
        <w:t xml:space="preserve"> for 20</w:t>
      </w:r>
      <w:r w:rsidR="00CF74A7">
        <w:t>1</w:t>
      </w:r>
      <w:r w:rsidR="00362DA3">
        <w:t>6</w:t>
      </w:r>
      <w:r>
        <w:t xml:space="preserve"> United Way </w:t>
      </w:r>
      <w:r w:rsidR="006722DC">
        <w:t xml:space="preserve">or Community Health Charities </w:t>
      </w:r>
      <w:r>
        <w:t xml:space="preserve">contributions </w:t>
      </w:r>
      <w:r w:rsidR="00CF74A7">
        <w:t xml:space="preserve">for both the UTDXXX and UTFXXX deduction codes </w:t>
      </w:r>
      <w:r>
        <w:t>sh</w:t>
      </w:r>
      <w:r w:rsidR="00742D0B">
        <w:t xml:space="preserve">ould be dated between December </w:t>
      </w:r>
      <w:r w:rsidR="00362DA3">
        <w:t>18</w:t>
      </w:r>
      <w:r w:rsidR="00742D0B">
        <w:t>, 20</w:t>
      </w:r>
      <w:r w:rsidR="00CF74A7">
        <w:t>1</w:t>
      </w:r>
      <w:r w:rsidR="00362DA3">
        <w:t>6</w:t>
      </w:r>
      <w:r w:rsidR="00742D0B">
        <w:t xml:space="preserve"> and December </w:t>
      </w:r>
      <w:r w:rsidR="00362DA3">
        <w:t>31</w:t>
      </w:r>
      <w:r w:rsidR="00742D0B">
        <w:t>, 20</w:t>
      </w:r>
      <w:r w:rsidR="00CF74A7">
        <w:t>1</w:t>
      </w:r>
      <w:r w:rsidR="00362DA3">
        <w:t>6</w:t>
      </w:r>
      <w:r w:rsidR="00EE1F22">
        <w:t xml:space="preserve"> </w:t>
      </w:r>
      <w:r>
        <w:t>in order for the last 2</w:t>
      </w:r>
      <w:r w:rsidR="00742D0B">
        <w:t>0</w:t>
      </w:r>
      <w:r w:rsidR="00CF74A7">
        <w:t>1</w:t>
      </w:r>
      <w:r w:rsidR="00362DA3">
        <w:t>6</w:t>
      </w:r>
      <w:r>
        <w:t xml:space="preserve"> deduction to be taken on</w:t>
      </w:r>
      <w:r w:rsidR="003204C3">
        <w:t xml:space="preserve"> the paycheck issued December </w:t>
      </w:r>
      <w:r w:rsidR="00362DA3">
        <w:t>30</w:t>
      </w:r>
      <w:r w:rsidR="00742D0B">
        <w:t>, 20</w:t>
      </w:r>
      <w:r w:rsidR="00CF74A7">
        <w:t>1</w:t>
      </w:r>
      <w:r w:rsidR="00362DA3">
        <w:t>6</w:t>
      </w:r>
      <w:r w:rsidR="00135393">
        <w:t xml:space="preserve"> if the deduction was taken over 26 pay periods</w:t>
      </w:r>
      <w:r w:rsidR="0045258C">
        <w:t>.</w:t>
      </w:r>
      <w:r w:rsidR="00135393">
        <w:t xml:space="preserve"> </w:t>
      </w:r>
      <w:r>
        <w:t>Agencies should verify the deduction end date for all employees enrolled in United Way</w:t>
      </w:r>
      <w:r w:rsidR="006722DC">
        <w:t xml:space="preserve"> and/or Community Health Charities</w:t>
      </w:r>
      <w:r>
        <w:t xml:space="preserve"> to ensure deductions are taken co</w:t>
      </w:r>
      <w:r w:rsidR="00742D0B">
        <w:t xml:space="preserve">rrectly.  </w:t>
      </w:r>
    </w:p>
    <w:p w:rsidR="00135393" w:rsidRDefault="00135393"/>
    <w:p w:rsidR="00B5742B" w:rsidRDefault="00742D0B">
      <w:r>
        <w:t>For calendar year 20</w:t>
      </w:r>
      <w:r w:rsidR="00D5259A">
        <w:t>1</w:t>
      </w:r>
      <w:r w:rsidR="00362DA3">
        <w:t>7</w:t>
      </w:r>
      <w:r w:rsidR="009E3E0D">
        <w:t xml:space="preserve">, agencies can enter a new row </w:t>
      </w:r>
      <w:r w:rsidR="00AE53A4">
        <w:t>ef</w:t>
      </w:r>
      <w:r w:rsidR="003204C3">
        <w:t xml:space="preserve">fective-dated </w:t>
      </w:r>
      <w:r w:rsidR="009E3E0D">
        <w:t xml:space="preserve">between </w:t>
      </w:r>
      <w:r w:rsidR="003204C3">
        <w:t>Decem</w:t>
      </w:r>
      <w:r w:rsidR="009E3E0D">
        <w:t xml:space="preserve">ber </w:t>
      </w:r>
      <w:r w:rsidR="00362DA3">
        <w:t>18</w:t>
      </w:r>
      <w:r w:rsidR="009E3E0D">
        <w:t>, 20</w:t>
      </w:r>
      <w:r w:rsidR="00F66134">
        <w:t>1</w:t>
      </w:r>
      <w:r w:rsidR="00362DA3">
        <w:t>6</w:t>
      </w:r>
      <w:r w:rsidR="009E3E0D">
        <w:t xml:space="preserve"> and </w:t>
      </w:r>
      <w:r w:rsidR="00362DA3">
        <w:t>December 31</w:t>
      </w:r>
      <w:r w:rsidR="009E3E0D">
        <w:t>, 20</w:t>
      </w:r>
      <w:r w:rsidR="00F66134">
        <w:t>1</w:t>
      </w:r>
      <w:r w:rsidR="00135393">
        <w:t>6</w:t>
      </w:r>
      <w:r w:rsidR="009E3E0D">
        <w:t xml:space="preserve"> </w:t>
      </w:r>
      <w:r w:rsidR="00AE53A4">
        <w:t xml:space="preserve">in order </w:t>
      </w:r>
      <w:r w:rsidR="003204C3">
        <w:t xml:space="preserve">for the first deduction for </w:t>
      </w:r>
      <w:r w:rsidR="00F712DD">
        <w:t xml:space="preserve">United Way or Community Health Charities for </w:t>
      </w:r>
      <w:r w:rsidR="003204C3">
        <w:t>20</w:t>
      </w:r>
      <w:r w:rsidR="00D5259A">
        <w:t>1</w:t>
      </w:r>
      <w:r w:rsidR="00362DA3">
        <w:t>7</w:t>
      </w:r>
      <w:r w:rsidR="003204C3">
        <w:t xml:space="preserve"> to be taken on the January </w:t>
      </w:r>
      <w:r w:rsidR="00135393">
        <w:t>1</w:t>
      </w:r>
      <w:r w:rsidR="00362DA3">
        <w:t>3</w:t>
      </w:r>
      <w:r w:rsidR="003204C3">
        <w:t>, 20</w:t>
      </w:r>
      <w:r w:rsidR="00D5259A">
        <w:t>1</w:t>
      </w:r>
      <w:r w:rsidR="00362DA3">
        <w:t>7</w:t>
      </w:r>
      <w:r w:rsidR="00AE53A4">
        <w:t xml:space="preserve"> paycheck</w:t>
      </w:r>
      <w:r w:rsidR="00AE53A4" w:rsidRPr="00FC1F8D">
        <w:t xml:space="preserve">.  </w:t>
      </w:r>
      <w:r w:rsidR="003F36FA" w:rsidRPr="00FC1F8D">
        <w:t>If the deduction is to be taken over 26 pay periods, a deduction end date of December 1</w:t>
      </w:r>
      <w:r w:rsidR="00362DA3">
        <w:t>7, 2017</w:t>
      </w:r>
      <w:r w:rsidR="003F36FA" w:rsidRPr="00FC1F8D">
        <w:t xml:space="preserve"> should be </w:t>
      </w:r>
      <w:r w:rsidR="003F36FA" w:rsidRPr="00362DA3">
        <w:t>entered.</w:t>
      </w:r>
      <w:r w:rsidR="003F36FA">
        <w:t xml:space="preserve">  </w:t>
      </w:r>
      <w:r w:rsidR="00F66134">
        <w:t>Agencies should enter the total pay period amount authorized by the employee when establishing the UTDXXX deduction code for 201</w:t>
      </w:r>
      <w:r w:rsidR="00362DA3">
        <w:t>7</w:t>
      </w:r>
      <w:r w:rsidR="00F66134">
        <w:t>.</w:t>
      </w:r>
    </w:p>
    <w:p w:rsidR="00F66134" w:rsidRDefault="00F66134"/>
    <w:p w:rsidR="00F66134" w:rsidRDefault="00F66134">
      <w:r>
        <w:t xml:space="preserve">A batch process will run the night of December </w:t>
      </w:r>
      <w:r w:rsidR="00827F03">
        <w:t>30</w:t>
      </w:r>
      <w:r>
        <w:t>, 201</w:t>
      </w:r>
      <w:r w:rsidR="00827F03">
        <w:t>6</w:t>
      </w:r>
      <w:r>
        <w:t xml:space="preserve"> to establish the fee portion (deduction code UTFXXX) of the 201</w:t>
      </w:r>
      <w:r w:rsidR="00827F03">
        <w:t>7</w:t>
      </w:r>
      <w:r>
        <w:t xml:space="preserve"> United Way/Community Health Charities deduction.  The batch process will establish the UTFXXX deduction code with the same effective date and deduction end date as the UTDXXX deduction code for 201</w:t>
      </w:r>
      <w:r w:rsidR="00827F03">
        <w:t>7</w:t>
      </w:r>
      <w:r>
        <w:t>.  This process will reduce the 201</w:t>
      </w:r>
      <w:r w:rsidR="00827F03">
        <w:t>7</w:t>
      </w:r>
      <w:r>
        <w:t xml:space="preserve"> deduction amount (UTDXXX deduction code) by $.06 and create a UTFXXX deduction code which defaults to the Deduction Code table for a deduction of $.06; the sum of the UTDXXX and UTFXXX deduction codes for 201</w:t>
      </w:r>
      <w:r w:rsidR="00827F03">
        <w:t>7</w:t>
      </w:r>
      <w:r>
        <w:t xml:space="preserve"> will match the employee’s authorized deduction amount.  Agencies should verify the deduction/fees set up for all employees enrolled in United Way and/or Community Health Charities beginning </w:t>
      </w:r>
      <w:r w:rsidR="00827F03">
        <w:t>Tuesday</w:t>
      </w:r>
      <w:r>
        <w:t xml:space="preserve">, </w:t>
      </w:r>
      <w:r w:rsidR="00135393">
        <w:t>January</w:t>
      </w:r>
      <w:r>
        <w:t xml:space="preserve"> </w:t>
      </w:r>
      <w:r w:rsidR="00827F03">
        <w:t>3</w:t>
      </w:r>
      <w:r>
        <w:t>, 201</w:t>
      </w:r>
      <w:r w:rsidR="00827F03">
        <w:t>7</w:t>
      </w:r>
      <w:r>
        <w:t xml:space="preserve"> to ensure both the UTDXXX and UTFXXX deductions are taken correctly.</w:t>
      </w:r>
      <w:r w:rsidR="008A3DC1">
        <w:t xml:space="preserve">  </w:t>
      </w:r>
      <w:r w:rsidR="00AD7A1E" w:rsidRPr="0038437E">
        <w:rPr>
          <w:b/>
        </w:rPr>
        <w:t>Please note that if agencies need to enter any 201</w:t>
      </w:r>
      <w:r w:rsidR="00827F03">
        <w:rPr>
          <w:b/>
        </w:rPr>
        <w:t>7</w:t>
      </w:r>
      <w:r w:rsidR="00AD7A1E" w:rsidRPr="0038437E">
        <w:rPr>
          <w:b/>
        </w:rPr>
        <w:t xml:space="preserve"> United Way/Community Health Charities deductions after December </w:t>
      </w:r>
      <w:r w:rsidR="00135393">
        <w:rPr>
          <w:b/>
        </w:rPr>
        <w:t>3</w:t>
      </w:r>
      <w:r w:rsidR="00827F03">
        <w:rPr>
          <w:b/>
        </w:rPr>
        <w:t>0</w:t>
      </w:r>
      <w:r w:rsidR="00AD7A1E" w:rsidRPr="0038437E">
        <w:rPr>
          <w:b/>
        </w:rPr>
        <w:t>, 201</w:t>
      </w:r>
      <w:r w:rsidR="00827F03">
        <w:rPr>
          <w:b/>
        </w:rPr>
        <w:t>6</w:t>
      </w:r>
      <w:r w:rsidR="00AD7A1E" w:rsidRPr="0038437E">
        <w:rPr>
          <w:b/>
        </w:rPr>
        <w:t xml:space="preserve">, then both the </w:t>
      </w:r>
      <w:r w:rsidR="00DD3434" w:rsidRPr="0038437E">
        <w:rPr>
          <w:b/>
        </w:rPr>
        <w:t>UTDXXX and UTFXXX deduction codes for the employee will need to be entered by the agency.</w:t>
      </w:r>
    </w:p>
    <w:p w:rsidR="00AE53A4" w:rsidRDefault="00B5742B">
      <w:r>
        <w:t xml:space="preserve"> </w:t>
      </w:r>
    </w:p>
    <w:p w:rsidR="00AE53A4" w:rsidRDefault="00AE53A4">
      <w:pPr>
        <w:rPr>
          <w:b/>
        </w:rPr>
      </w:pPr>
      <w:r>
        <w:rPr>
          <w:b/>
        </w:rPr>
        <w:t>Tax Information</w:t>
      </w:r>
    </w:p>
    <w:p w:rsidR="00D7316C" w:rsidRPr="00B86696" w:rsidRDefault="00AE53A4" w:rsidP="00D32C1F">
      <w:pPr>
        <w:ind w:right="-450"/>
      </w:pPr>
      <w:r>
        <w:t xml:space="preserve">Pursuant to IRS regulations, all employees claiming an exemption from federal withholding must file </w:t>
      </w:r>
      <w:r w:rsidRPr="00D366C4">
        <w:t xml:space="preserve">a new W-4 </w:t>
      </w:r>
      <w:r w:rsidR="006C4ACA" w:rsidRPr="00D366C4">
        <w:t xml:space="preserve">each calendar year. </w:t>
      </w:r>
      <w:r w:rsidRPr="00D366C4">
        <w:t xml:space="preserve">To facilitate this requirement, an email notification </w:t>
      </w:r>
      <w:r w:rsidR="00956FE8">
        <w:t>will be sent</w:t>
      </w:r>
      <w:r w:rsidR="00D32C1F" w:rsidRPr="00D366C4">
        <w:t xml:space="preserve"> on </w:t>
      </w:r>
      <w:r w:rsidR="005B6915" w:rsidRPr="00D366C4">
        <w:t>Dec</w:t>
      </w:r>
      <w:r w:rsidR="00D32C1F" w:rsidRPr="00D366C4">
        <w:t xml:space="preserve">ember </w:t>
      </w:r>
      <w:r w:rsidR="007C4D3E" w:rsidRPr="00D366C4">
        <w:t>1</w:t>
      </w:r>
      <w:r w:rsidR="00D32C1F" w:rsidRPr="00D366C4">
        <w:t>, 20</w:t>
      </w:r>
      <w:r w:rsidR="00CC7EA2" w:rsidRPr="00D366C4">
        <w:t>1</w:t>
      </w:r>
      <w:r w:rsidR="00827F03">
        <w:t>6</w:t>
      </w:r>
      <w:r w:rsidRPr="00D366C4">
        <w:t xml:space="preserve"> to all SH</w:t>
      </w:r>
      <w:r w:rsidRPr="00D366C4">
        <w:rPr>
          <w:sz w:val="20"/>
        </w:rPr>
        <w:t>A</w:t>
      </w:r>
      <w:r w:rsidRPr="00D366C4">
        <w:t>RP employees who are exempt from federal withholding.</w:t>
      </w:r>
      <w:r w:rsidR="00CC7EA2" w:rsidRPr="00D366C4">
        <w:t xml:space="preserve">  Notificati</w:t>
      </w:r>
      <w:r w:rsidRPr="00D366C4">
        <w:t xml:space="preserve">ons </w:t>
      </w:r>
      <w:r w:rsidR="00A05CC7">
        <w:t>will be sent</w:t>
      </w:r>
      <w:r>
        <w:t xml:space="preserve"> to the employee’s email address listed under</w:t>
      </w:r>
      <w:r w:rsidR="00A41073">
        <w:t xml:space="preserve"> ‘Update My</w:t>
      </w:r>
      <w:r>
        <w:t xml:space="preserve"> Profile’ in th</w:t>
      </w:r>
      <w:r w:rsidR="00D32C1F">
        <w:t>e Employee Self Service Center</w:t>
      </w:r>
      <w:r w:rsidR="00DF5B90">
        <w:t>.</w:t>
      </w:r>
      <w:r w:rsidR="006C4ACA">
        <w:t xml:space="preserve">  </w:t>
      </w:r>
      <w:r>
        <w:t xml:space="preserve">Notifications </w:t>
      </w:r>
      <w:r w:rsidR="00A05CC7">
        <w:t>will be</w:t>
      </w:r>
      <w:r>
        <w:t xml:space="preserve"> sent to the agency </w:t>
      </w:r>
      <w:r w:rsidR="00BF2C85">
        <w:t xml:space="preserve">payroll supervisor </w:t>
      </w:r>
      <w:r>
        <w:t>email address for those employees who lack an individual email address, and agencies will need to distribute the notif</w:t>
      </w:r>
      <w:r w:rsidR="00E06961">
        <w:t>ications to their employees.</w:t>
      </w:r>
      <w:r w:rsidR="00BC104F">
        <w:t xml:space="preserve">  </w:t>
      </w:r>
      <w:r w:rsidR="00D7316C">
        <w:t xml:space="preserve">For agency payroll/human resource staff, a </w:t>
      </w:r>
      <w:proofErr w:type="spellStart"/>
      <w:r w:rsidR="00D7316C">
        <w:t>worklist</w:t>
      </w:r>
      <w:proofErr w:type="spellEnd"/>
      <w:r w:rsidR="00D7316C">
        <w:t xml:space="preserve"> </w:t>
      </w:r>
      <w:r w:rsidR="00A05CC7">
        <w:t>will be</w:t>
      </w:r>
      <w:r w:rsidR="00D7316C">
        <w:t xml:space="preserve"> created t</w:t>
      </w:r>
      <w:r w:rsidR="00DA2112">
        <w:t>o</w:t>
      </w:r>
      <w:r w:rsidR="00D7316C">
        <w:t xml:space="preserve"> identify these employees. The </w:t>
      </w:r>
      <w:proofErr w:type="spellStart"/>
      <w:r w:rsidR="00D7316C">
        <w:t>worklist</w:t>
      </w:r>
      <w:proofErr w:type="spellEnd"/>
      <w:r w:rsidR="00D7316C">
        <w:t xml:space="preserve"> </w:t>
      </w:r>
      <w:r w:rsidR="00A05CC7">
        <w:t>will be</w:t>
      </w:r>
      <w:r w:rsidR="00D7316C">
        <w:t xml:space="preserve"> </w:t>
      </w:r>
      <w:r w:rsidR="00D7316C" w:rsidRPr="00D366C4">
        <w:t xml:space="preserve">sent on </w:t>
      </w:r>
      <w:r w:rsidR="005B6915" w:rsidRPr="00D366C4">
        <w:t>Dec</w:t>
      </w:r>
      <w:r w:rsidR="00D7316C" w:rsidRPr="00D366C4">
        <w:t xml:space="preserve">ember </w:t>
      </w:r>
      <w:r w:rsidR="007C4D3E" w:rsidRPr="00D366C4">
        <w:t>1</w:t>
      </w:r>
      <w:r w:rsidR="00EC5414" w:rsidRPr="00D366C4">
        <w:t>, 20</w:t>
      </w:r>
      <w:r w:rsidR="00CC7EA2" w:rsidRPr="00D366C4">
        <w:t>1</w:t>
      </w:r>
      <w:r w:rsidR="00827F03">
        <w:t>6</w:t>
      </w:r>
      <w:r w:rsidR="00D7316C" w:rsidRPr="00D366C4">
        <w:rPr>
          <w:vertAlign w:val="superscript"/>
        </w:rPr>
        <w:t xml:space="preserve"> </w:t>
      </w:r>
      <w:r w:rsidR="00D7316C" w:rsidRPr="00D366C4">
        <w:t xml:space="preserve">to the agency staff </w:t>
      </w:r>
      <w:r w:rsidR="00D7316C" w:rsidRPr="00B86696">
        <w:t xml:space="preserve">that has been designated as the </w:t>
      </w:r>
      <w:r w:rsidR="0082023F">
        <w:t>A</w:t>
      </w:r>
      <w:r w:rsidR="00D7316C" w:rsidRPr="00B86696">
        <w:t xml:space="preserve">gency </w:t>
      </w:r>
      <w:r w:rsidR="0082023F">
        <w:t>P</w:t>
      </w:r>
      <w:r w:rsidR="00D7316C" w:rsidRPr="00B86696">
        <w:t xml:space="preserve">ayroll </w:t>
      </w:r>
      <w:r w:rsidR="0082023F">
        <w:t>A</w:t>
      </w:r>
      <w:r w:rsidR="00D7316C" w:rsidRPr="00B86696">
        <w:t>dministrator through the SH</w:t>
      </w:r>
      <w:r w:rsidR="00D7316C" w:rsidRPr="00943C96">
        <w:rPr>
          <w:sz w:val="20"/>
        </w:rPr>
        <w:t>A</w:t>
      </w:r>
      <w:r w:rsidR="00D7316C" w:rsidRPr="00B86696">
        <w:t xml:space="preserve">RP security roles.  The </w:t>
      </w:r>
      <w:proofErr w:type="spellStart"/>
      <w:r w:rsidR="00D7316C" w:rsidRPr="00B86696">
        <w:t>worklist</w:t>
      </w:r>
      <w:proofErr w:type="spellEnd"/>
      <w:r w:rsidR="00D7316C" w:rsidRPr="00B86696">
        <w:t xml:space="preserve"> can be accessed two ways in SH</w:t>
      </w:r>
      <w:r w:rsidR="00D7316C" w:rsidRPr="00943C96">
        <w:rPr>
          <w:sz w:val="20"/>
        </w:rPr>
        <w:t>A</w:t>
      </w:r>
      <w:r w:rsidR="00D7316C" w:rsidRPr="00B86696">
        <w:t xml:space="preserve">RP:  from the Home page, click on </w:t>
      </w:r>
      <w:proofErr w:type="spellStart"/>
      <w:r w:rsidR="00D7316C" w:rsidRPr="00B86696">
        <w:t>Worklist</w:t>
      </w:r>
      <w:proofErr w:type="spellEnd"/>
      <w:r w:rsidR="00D7316C" w:rsidRPr="00B86696">
        <w:t xml:space="preserve"> under </w:t>
      </w:r>
      <w:r w:rsidR="007C4D3E">
        <w:t xml:space="preserve">Main </w:t>
      </w:r>
      <w:r w:rsidR="00D7316C" w:rsidRPr="00B86696">
        <w:t xml:space="preserve">Menu on the left side of the screen, or click on </w:t>
      </w:r>
      <w:proofErr w:type="spellStart"/>
      <w:r w:rsidR="00D7316C" w:rsidRPr="00B86696">
        <w:t>Worklist</w:t>
      </w:r>
      <w:proofErr w:type="spellEnd"/>
      <w:r w:rsidR="00D7316C" w:rsidRPr="00B86696">
        <w:t xml:space="preserve"> on the top right side of the screen next to Home.  For each employee on the </w:t>
      </w:r>
      <w:proofErr w:type="spellStart"/>
      <w:r w:rsidR="00D7316C" w:rsidRPr="00B86696">
        <w:t>worklist</w:t>
      </w:r>
      <w:proofErr w:type="spellEnd"/>
      <w:r w:rsidR="00D7316C" w:rsidRPr="00B86696">
        <w:t>, your agency should contact the person to ensure the appropriate action is taken so that the desired tax status is in effect for 20</w:t>
      </w:r>
      <w:r w:rsidR="00EC5414" w:rsidRPr="00B86696">
        <w:t>1</w:t>
      </w:r>
      <w:r w:rsidR="00827F03">
        <w:t>7</w:t>
      </w:r>
      <w:r w:rsidR="00D7316C" w:rsidRPr="00B86696">
        <w:t xml:space="preserve">.  If your agency has no employees claiming an exemption from federal withholding the </w:t>
      </w:r>
      <w:proofErr w:type="spellStart"/>
      <w:r w:rsidR="00D7316C" w:rsidRPr="00B86696">
        <w:t>worklist</w:t>
      </w:r>
      <w:proofErr w:type="spellEnd"/>
      <w:r w:rsidR="00D7316C" w:rsidRPr="00B86696">
        <w:t xml:space="preserve"> will be empty.</w:t>
      </w:r>
    </w:p>
    <w:p w:rsidR="00AE53A4" w:rsidRPr="00B86696" w:rsidRDefault="00AE53A4"/>
    <w:p w:rsidR="00AE53A4" w:rsidRPr="00B86696" w:rsidRDefault="00AE53A4">
      <w:r w:rsidRPr="00B86696">
        <w:t>SH</w:t>
      </w:r>
      <w:r w:rsidRPr="00B86696">
        <w:rPr>
          <w:sz w:val="20"/>
        </w:rPr>
        <w:t>A</w:t>
      </w:r>
      <w:r w:rsidRPr="00B86696">
        <w:t xml:space="preserve">RP employees are encouraged to use the Employee Self Service </w:t>
      </w:r>
      <w:r w:rsidR="006C4ACA" w:rsidRPr="00B86696">
        <w:t>functionality to file their 20</w:t>
      </w:r>
      <w:r w:rsidR="00EC5414" w:rsidRPr="00B86696">
        <w:t>1</w:t>
      </w:r>
      <w:r w:rsidR="00827F03">
        <w:t>7</w:t>
      </w:r>
      <w:r w:rsidRPr="00B86696">
        <w:t xml:space="preserve"> W-</w:t>
      </w:r>
      <w:r w:rsidRPr="00D366C4">
        <w:t xml:space="preserve">4s.  Employees should submit </w:t>
      </w:r>
      <w:r w:rsidR="006C4ACA" w:rsidRPr="00D366C4">
        <w:t>new</w:t>
      </w:r>
      <w:r w:rsidR="00740886" w:rsidRPr="00D366C4">
        <w:t xml:space="preserve"> paper</w:t>
      </w:r>
      <w:r w:rsidR="006C4ACA" w:rsidRPr="00D366C4">
        <w:t xml:space="preserve"> W-4s by December </w:t>
      </w:r>
      <w:r w:rsidR="00A3374B">
        <w:t>23</w:t>
      </w:r>
      <w:r w:rsidRPr="00D366C4">
        <w:t>, 20</w:t>
      </w:r>
      <w:r w:rsidR="00CC7EA2" w:rsidRPr="00D366C4">
        <w:t>1</w:t>
      </w:r>
      <w:r w:rsidR="00827F03">
        <w:t>6</w:t>
      </w:r>
      <w:r w:rsidRPr="00D366C4">
        <w:t xml:space="preserve"> to allow</w:t>
      </w:r>
      <w:r w:rsidR="00E06961" w:rsidRPr="00D366C4">
        <w:t xml:space="preserve"> adequate </w:t>
      </w:r>
      <w:r w:rsidR="00E06961" w:rsidRPr="00B86696">
        <w:t>time for processing.</w:t>
      </w:r>
    </w:p>
    <w:p w:rsidR="00AE53A4" w:rsidRPr="00B86696" w:rsidRDefault="00AE53A4"/>
    <w:p w:rsidR="00AE53A4" w:rsidRPr="00B86696" w:rsidRDefault="00AE53A4">
      <w:r>
        <w:t>Agency personnel hav</w:t>
      </w:r>
      <w:r w:rsidR="006C4ACA">
        <w:t xml:space="preserve">e until </w:t>
      </w:r>
      <w:r w:rsidR="006C4ACA" w:rsidRPr="004C52FD">
        <w:t>6:00 p.m</w:t>
      </w:r>
      <w:r w:rsidR="006C4ACA" w:rsidRPr="00D366C4">
        <w:t xml:space="preserve">. on December </w:t>
      </w:r>
      <w:r w:rsidR="00827F03">
        <w:t>30</w:t>
      </w:r>
      <w:r w:rsidR="006C4ACA" w:rsidRPr="00D366C4">
        <w:t>, 20</w:t>
      </w:r>
      <w:r w:rsidR="004C52FD" w:rsidRPr="00D366C4">
        <w:t>1</w:t>
      </w:r>
      <w:r w:rsidR="00827F03">
        <w:t>6</w:t>
      </w:r>
      <w:r w:rsidRPr="00D366C4">
        <w:t xml:space="preserve"> to enter all paper W-4s into the </w:t>
      </w:r>
      <w:r w:rsidRPr="00B86696">
        <w:t>system.  Agency personnel are reminded that they also need to check the radio buttons ‘New W-4 Received’ on the employee’s ‘Federal Tax Data</w:t>
      </w:r>
      <w:r w:rsidR="005824B3" w:rsidRPr="00B86696">
        <w:t>’</w:t>
      </w:r>
      <w:r w:rsidRPr="00B86696">
        <w:t xml:space="preserve"> panel in SH</w:t>
      </w:r>
      <w:r w:rsidRPr="00B86696">
        <w:rPr>
          <w:sz w:val="20"/>
        </w:rPr>
        <w:t>A</w:t>
      </w:r>
      <w:r w:rsidRPr="00B86696">
        <w:t>RP for the effective-dated row they enter.  Agency Workflow Administrators also need to check the radio button ‘New W-4 Received’ on the electronic W-4s submitted by the</w:t>
      </w:r>
      <w:r w:rsidR="006C4ACA" w:rsidRPr="00B86696">
        <w:t xml:space="preserve"> employee for calendar year 20</w:t>
      </w:r>
      <w:r w:rsidR="00EC5414" w:rsidRPr="00B86696">
        <w:t>1</w:t>
      </w:r>
      <w:r w:rsidR="00827F03">
        <w:t>7</w:t>
      </w:r>
      <w:r w:rsidR="00E06961" w:rsidRPr="00B86696">
        <w:t>.</w:t>
      </w:r>
    </w:p>
    <w:p w:rsidR="00AE53A4" w:rsidRPr="00B86696" w:rsidRDefault="00AE53A4"/>
    <w:p w:rsidR="00AE53A4" w:rsidRPr="00B86696" w:rsidRDefault="00AE53A4">
      <w:r w:rsidRPr="00D366C4">
        <w:t>The KPAY320 will be proc</w:t>
      </w:r>
      <w:r w:rsidR="006C4ACA" w:rsidRPr="00D366C4">
        <w:t xml:space="preserve">essed the evening of December </w:t>
      </w:r>
      <w:r w:rsidR="00A3374B">
        <w:t>30</w:t>
      </w:r>
      <w:r w:rsidR="006C4ACA" w:rsidRPr="00D366C4">
        <w:t>, 20</w:t>
      </w:r>
      <w:r w:rsidR="004C52FD" w:rsidRPr="00D366C4">
        <w:t>1</w:t>
      </w:r>
      <w:r w:rsidR="00827F03">
        <w:t>6</w:t>
      </w:r>
      <w:r w:rsidRPr="00D366C4">
        <w:t xml:space="preserve">.  This process </w:t>
      </w:r>
      <w:r w:rsidRPr="00B86696">
        <w:t>searches for all employees for whom a W-4</w:t>
      </w:r>
      <w:r w:rsidR="004C52FD">
        <w:t xml:space="preserve"> </w:t>
      </w:r>
      <w:r w:rsidRPr="00B86696">
        <w:t>email notification has been sent.  If a new W-4 has not been received, a J</w:t>
      </w:r>
      <w:r w:rsidR="006C4ACA" w:rsidRPr="00B86696">
        <w:t>anuary 1, 20</w:t>
      </w:r>
      <w:r w:rsidR="00EC5414" w:rsidRPr="00B86696">
        <w:t>1</w:t>
      </w:r>
      <w:r w:rsidR="00827F03">
        <w:t>7</w:t>
      </w:r>
      <w:r w:rsidRPr="00B86696">
        <w:t xml:space="preserve"> effective-dated row will be placed in the Employee Tax D</w:t>
      </w:r>
      <w:r w:rsidR="006C4ACA" w:rsidRPr="00B86696">
        <w:t>ata record.  The January 1, 20</w:t>
      </w:r>
      <w:r w:rsidR="00EC5414" w:rsidRPr="00B86696">
        <w:t>1</w:t>
      </w:r>
      <w:r w:rsidR="00827F03">
        <w:t>7</w:t>
      </w:r>
      <w:r w:rsidRPr="00B86696">
        <w:t xml:space="preserve"> effective-dated row will update the employee’s marital status t</w:t>
      </w:r>
      <w:r w:rsidR="004C52FD">
        <w:t>o ‘single’ with zero exemptions</w:t>
      </w:r>
      <w:r w:rsidR="00407AFD" w:rsidRPr="00B86696">
        <w:t>.</w:t>
      </w:r>
    </w:p>
    <w:p w:rsidR="00AE53A4" w:rsidRPr="00B86696" w:rsidRDefault="00AE53A4"/>
    <w:p w:rsidR="00AE53A4" w:rsidRDefault="006C4ACA">
      <w:r w:rsidRPr="00B86696">
        <w:t>For any 20</w:t>
      </w:r>
      <w:r w:rsidR="00EC5414" w:rsidRPr="00B86696">
        <w:t>1</w:t>
      </w:r>
      <w:r w:rsidR="00827F03">
        <w:t>7</w:t>
      </w:r>
      <w:r w:rsidR="00AE53A4" w:rsidRPr="00B86696">
        <w:t xml:space="preserve"> </w:t>
      </w:r>
      <w:r w:rsidR="004C52FD">
        <w:t xml:space="preserve">paper </w:t>
      </w:r>
      <w:r w:rsidR="00AE53A4" w:rsidRPr="00B86696">
        <w:t xml:space="preserve">W-4s (for employees claiming exemption from withholding) </w:t>
      </w:r>
      <w:r w:rsidRPr="00B86696">
        <w:t xml:space="preserve">received </w:t>
      </w:r>
      <w:r w:rsidRPr="00D366C4">
        <w:t xml:space="preserve">between December </w:t>
      </w:r>
      <w:r w:rsidR="00A3374B">
        <w:t>30</w:t>
      </w:r>
      <w:r w:rsidRPr="00D366C4">
        <w:t>, 20</w:t>
      </w:r>
      <w:r w:rsidR="004C52FD" w:rsidRPr="00D366C4">
        <w:t>1</w:t>
      </w:r>
      <w:r w:rsidR="00827F03">
        <w:t>6</w:t>
      </w:r>
      <w:r w:rsidRPr="00D366C4">
        <w:t xml:space="preserve"> and January </w:t>
      </w:r>
      <w:r w:rsidR="00827F03">
        <w:t>3</w:t>
      </w:r>
      <w:r w:rsidRPr="00B86696">
        <w:t>, 20</w:t>
      </w:r>
      <w:r w:rsidR="00EC5414" w:rsidRPr="00B86696">
        <w:t>1</w:t>
      </w:r>
      <w:r w:rsidR="00827F03">
        <w:t>7</w:t>
      </w:r>
      <w:r w:rsidR="00AE53A4" w:rsidRPr="00B86696">
        <w:t>, agency personnel will need to enter</w:t>
      </w:r>
      <w:r w:rsidRPr="00B86696">
        <w:t xml:space="preserve"> the data with a January 2, 20</w:t>
      </w:r>
      <w:r w:rsidR="00EC5414" w:rsidRPr="00B86696">
        <w:t>1</w:t>
      </w:r>
      <w:r w:rsidR="00827F03">
        <w:t>7</w:t>
      </w:r>
      <w:r w:rsidR="004C52FD">
        <w:t xml:space="preserve"> </w:t>
      </w:r>
      <w:r w:rsidR="00AE53A4" w:rsidRPr="00B86696">
        <w:t>effective date.  Agency</w:t>
      </w:r>
      <w:r w:rsidR="00AE53A4">
        <w:t xml:space="preserve"> Workflow Administrators will also need to change the e</w:t>
      </w:r>
      <w:r>
        <w:t>ffective date to January 2, 20</w:t>
      </w:r>
      <w:r w:rsidR="00EC5414">
        <w:t>1</w:t>
      </w:r>
      <w:r w:rsidR="00827F03">
        <w:t>7</w:t>
      </w:r>
      <w:r w:rsidR="00AE53A4">
        <w:t xml:space="preserve"> for any electronic W-4s received in this t</w:t>
      </w:r>
      <w:r w:rsidR="00407AFD">
        <w:t>ime period.</w:t>
      </w:r>
    </w:p>
    <w:p w:rsidR="008B47E4" w:rsidRPr="00161833" w:rsidRDefault="008B47E4"/>
    <w:p w:rsidR="00913934" w:rsidRDefault="00913934">
      <w:r w:rsidRPr="00161833">
        <w:t xml:space="preserve">The KPAY320 will only insert new effective-dated rows for federal withholding tax.  Employees should be advised to also review their state tax withholding to determine if changes are needed.  Employees working in Kansas will need to complete a new </w:t>
      </w:r>
      <w:r w:rsidR="00161833" w:rsidRPr="00161833">
        <w:t>F</w:t>
      </w:r>
      <w:r w:rsidRPr="00161833">
        <w:t>orm K-4</w:t>
      </w:r>
      <w:r w:rsidR="005B4401" w:rsidRPr="00161833">
        <w:t>, either paper or on-line,</w:t>
      </w:r>
      <w:r w:rsidRPr="00161833">
        <w:t xml:space="preserve"> to make any needed state tax withholding change.  </w:t>
      </w:r>
      <w:proofErr w:type="spellStart"/>
      <w:r w:rsidR="00DA2112">
        <w:t>SHaRP</w:t>
      </w:r>
      <w:proofErr w:type="spellEnd"/>
      <w:r w:rsidR="00DA2112">
        <w:t xml:space="preserve"> employees are encouraged to use the Employee Self Service functionality to file their 201</w:t>
      </w:r>
      <w:r w:rsidR="00E40D57">
        <w:t>7</w:t>
      </w:r>
      <w:r w:rsidR="00DA2112">
        <w:t xml:space="preserve"> K-4’s.</w:t>
      </w:r>
    </w:p>
    <w:p w:rsidR="00DA2112" w:rsidRPr="00161833" w:rsidRDefault="00DA2112"/>
    <w:p w:rsidR="00AE53A4" w:rsidRDefault="006C4ACA">
      <w:pPr>
        <w:tabs>
          <w:tab w:val="left" w:pos="-1440"/>
        </w:tabs>
        <w:ind w:right="-90"/>
        <w:rPr>
          <w:b/>
        </w:rPr>
      </w:pPr>
      <w:r w:rsidRPr="00581860">
        <w:rPr>
          <w:b/>
        </w:rPr>
        <w:t>The 20</w:t>
      </w:r>
      <w:r w:rsidR="00EC5414">
        <w:rPr>
          <w:b/>
        </w:rPr>
        <w:t>1</w:t>
      </w:r>
      <w:r w:rsidR="00E40D57">
        <w:rPr>
          <w:b/>
        </w:rPr>
        <w:t>7</w:t>
      </w:r>
      <w:r w:rsidR="00AE53A4" w:rsidRPr="00581860">
        <w:rPr>
          <w:b/>
        </w:rPr>
        <w:t xml:space="preserve"> Form W-4 will be posted to the </w:t>
      </w:r>
      <w:r w:rsidR="000950CD">
        <w:rPr>
          <w:b/>
        </w:rPr>
        <w:t xml:space="preserve">Office of </w:t>
      </w:r>
      <w:r w:rsidR="00DA2112">
        <w:rPr>
          <w:b/>
        </w:rPr>
        <w:t>the Chief Financial Officer’s</w:t>
      </w:r>
      <w:r w:rsidR="00AE53A4" w:rsidRPr="00581860">
        <w:rPr>
          <w:b/>
        </w:rPr>
        <w:t xml:space="preserve"> website as soon as </w:t>
      </w:r>
      <w:r w:rsidR="00CE58A0">
        <w:rPr>
          <w:b/>
        </w:rPr>
        <w:t>it is</w:t>
      </w:r>
      <w:r w:rsidR="00407AFD">
        <w:rPr>
          <w:b/>
        </w:rPr>
        <w:t xml:space="preserve"> available from the IRS.</w:t>
      </w:r>
    </w:p>
    <w:p w:rsidR="00AE53A4" w:rsidRDefault="00AE53A4"/>
    <w:p w:rsidR="00AE53A4" w:rsidRDefault="00AE53A4">
      <w:r w:rsidRPr="00B86696">
        <w:t>The KPAY320 will also enter a new-effective dated row in the SH</w:t>
      </w:r>
      <w:r w:rsidRPr="00B86696">
        <w:rPr>
          <w:sz w:val="20"/>
        </w:rPr>
        <w:t>A</w:t>
      </w:r>
      <w:r w:rsidRPr="00B86696">
        <w:t>RP federal</w:t>
      </w:r>
      <w:r w:rsidR="006C4ACA" w:rsidRPr="00B86696">
        <w:t xml:space="preserve"> tax data records </w:t>
      </w:r>
      <w:r w:rsidR="006C4ACA" w:rsidRPr="00D366C4">
        <w:t xml:space="preserve">on December </w:t>
      </w:r>
      <w:r w:rsidR="00A3374B">
        <w:t>30</w:t>
      </w:r>
      <w:r w:rsidR="006C4ACA" w:rsidRPr="00D366C4">
        <w:t>, 20</w:t>
      </w:r>
      <w:r w:rsidR="00CE58A0" w:rsidRPr="00D366C4">
        <w:t>1</w:t>
      </w:r>
      <w:r w:rsidR="00E40D57">
        <w:t>6</w:t>
      </w:r>
      <w:r w:rsidR="00D01964" w:rsidRPr="00D366C4">
        <w:t xml:space="preserve"> </w:t>
      </w:r>
      <w:r w:rsidRPr="00D366C4">
        <w:t xml:space="preserve">for employees </w:t>
      </w:r>
      <w:r w:rsidRPr="00B86696">
        <w:t xml:space="preserve">with a special tax withholding status of ‘Non-Resident Alien’ to reflect that </w:t>
      </w:r>
      <w:r w:rsidRPr="00B86696">
        <w:rPr>
          <w:b/>
        </w:rPr>
        <w:t>no</w:t>
      </w:r>
      <w:r w:rsidRPr="00B86696">
        <w:t xml:space="preserve"> 8233 form has yet been </w:t>
      </w:r>
      <w:r w:rsidR="006C4ACA" w:rsidRPr="00B86696">
        <w:t>submitted for calendar year 20</w:t>
      </w:r>
      <w:r w:rsidR="001F2A1B" w:rsidRPr="00B86696">
        <w:t>1</w:t>
      </w:r>
      <w:r w:rsidR="00E40D57">
        <w:t>7</w:t>
      </w:r>
      <w:r w:rsidRPr="00B86696">
        <w:t>.  The new tax data r</w:t>
      </w:r>
      <w:r w:rsidR="006C4ACA" w:rsidRPr="00B86696">
        <w:t>ow will be dated January</w:t>
      </w:r>
      <w:r w:rsidR="006C4ACA">
        <w:t xml:space="preserve"> 1, 20</w:t>
      </w:r>
      <w:r w:rsidR="001F2A1B">
        <w:t>1</w:t>
      </w:r>
      <w:r w:rsidR="00E40D57">
        <w:t>7</w:t>
      </w:r>
      <w:r>
        <w:t xml:space="preserve">.  </w:t>
      </w:r>
      <w:r w:rsidR="008F5B43" w:rsidRPr="008F5B43">
        <w:t>T</w:t>
      </w:r>
      <w:r w:rsidRPr="008F5B43">
        <w:t xml:space="preserve">he 8233 indicator on the tax data records </w:t>
      </w:r>
      <w:r w:rsidR="008F5B43" w:rsidRPr="008F5B43">
        <w:t xml:space="preserve">should be updated </w:t>
      </w:r>
      <w:r w:rsidRPr="008F5B43">
        <w:t xml:space="preserve">once a </w:t>
      </w:r>
      <w:r w:rsidR="006C4ACA" w:rsidRPr="008F5B43">
        <w:t>form 8233 for calendar year 20</w:t>
      </w:r>
      <w:r w:rsidR="001F2A1B" w:rsidRPr="008F5B43">
        <w:t>1</w:t>
      </w:r>
      <w:r w:rsidR="00E40D57">
        <w:t>7</w:t>
      </w:r>
      <w:r w:rsidRPr="008F5B43">
        <w:t xml:space="preserve"> has been submitted.  A listing will not be provided for the 'Non-Resident Alien' updates, since reports are generated periodically throughout the calendar year to identify employees who have had non-resident alien earnings reported but </w:t>
      </w:r>
      <w:r w:rsidR="0099224F">
        <w:t xml:space="preserve">whose current Federal Tax Data record in </w:t>
      </w:r>
      <w:r w:rsidR="0099224F" w:rsidRPr="00B86696">
        <w:t>SH</w:t>
      </w:r>
      <w:r w:rsidR="0099224F" w:rsidRPr="00B86696">
        <w:rPr>
          <w:sz w:val="20"/>
        </w:rPr>
        <w:t>A</w:t>
      </w:r>
      <w:r w:rsidR="0099224F" w:rsidRPr="00B86696">
        <w:t>RP</w:t>
      </w:r>
      <w:r w:rsidR="0099224F">
        <w:t xml:space="preserve"> indicates the ‘Form 8233 Received’ checkbox does not contain a value of ‘Y’</w:t>
      </w:r>
      <w:r w:rsidRPr="008F5B43">
        <w:t>.</w:t>
      </w:r>
    </w:p>
    <w:p w:rsidR="00CC7EA2" w:rsidRDefault="00CC7EA2"/>
    <w:p w:rsidR="00AE53A4" w:rsidRDefault="00AE53A4">
      <w:pPr>
        <w:tabs>
          <w:tab w:val="left" w:pos="-1440"/>
        </w:tabs>
        <w:ind w:right="-90"/>
        <w:rPr>
          <w:b/>
        </w:rPr>
      </w:pPr>
      <w:r>
        <w:rPr>
          <w:b/>
        </w:rPr>
        <w:t>Deduction Information</w:t>
      </w:r>
    </w:p>
    <w:p w:rsidR="00AE53A4" w:rsidRDefault="00AE53A4">
      <w:r>
        <w:t>All d</w:t>
      </w:r>
      <w:r w:rsidR="00515A95">
        <w:t>eductions for calendar year 20</w:t>
      </w:r>
      <w:r w:rsidR="001F2A1B">
        <w:t>1</w:t>
      </w:r>
      <w:r w:rsidR="00E40D57">
        <w:t>7</w:t>
      </w:r>
      <w:r w:rsidR="007C4D3E">
        <w:t xml:space="preserve"> </w:t>
      </w:r>
      <w:r>
        <w:t xml:space="preserve">are biweekly </w:t>
      </w:r>
      <w:proofErr w:type="gramStart"/>
      <w:r>
        <w:t>except</w:t>
      </w:r>
      <w:proofErr w:type="gramEnd"/>
      <w:r>
        <w:t>:</w:t>
      </w:r>
    </w:p>
    <w:p w:rsidR="00AE53A4" w:rsidRDefault="00AE53A4" w:rsidP="0030161C">
      <w:pPr>
        <w:ind w:left="360" w:hanging="360"/>
      </w:pPr>
      <w:r>
        <w:t>-Group Health Insurance</w:t>
      </w:r>
      <w:r w:rsidR="00C25B5C">
        <w:t xml:space="preserve"> (Medical and Dental)</w:t>
      </w:r>
      <w:r>
        <w:t>: semi-monthly, deducted on the first and second pay dates of the month.</w:t>
      </w:r>
      <w:r w:rsidR="00C25B5C">
        <w:t xml:space="preserve"> </w:t>
      </w:r>
    </w:p>
    <w:p w:rsidR="00C25B5C" w:rsidRDefault="00C25B5C" w:rsidP="0030161C">
      <w:pPr>
        <w:ind w:left="360" w:hanging="360"/>
      </w:pPr>
    </w:p>
    <w:p w:rsidR="00C25B5C" w:rsidRDefault="00C25B5C" w:rsidP="0030161C">
      <w:pPr>
        <w:ind w:left="360" w:hanging="360"/>
      </w:pPr>
      <w:r>
        <w:t xml:space="preserve">-Group Health Insurance (Vision): monthly, deducted on the first pay date of the month. </w:t>
      </w:r>
    </w:p>
    <w:p w:rsidR="00EA13A3" w:rsidRDefault="00EA13A3"/>
    <w:p w:rsidR="00EA13A3" w:rsidRDefault="00AE53A4" w:rsidP="00EA13A3">
      <w:pPr>
        <w:pStyle w:val="BodyTextIndent"/>
      </w:pPr>
      <w:r>
        <w:t>-Health Care Flexible Spending Accounts: semi-monthly, deduc</w:t>
      </w:r>
      <w:r w:rsidR="00EA13A3">
        <w:t xml:space="preserve">ted on the first and second pay </w:t>
      </w:r>
      <w:r>
        <w:t>dates of the month.</w:t>
      </w:r>
    </w:p>
    <w:p w:rsidR="00EA13A3" w:rsidRDefault="00EA13A3" w:rsidP="00EA13A3">
      <w:pPr>
        <w:pStyle w:val="BodyTextIndent"/>
      </w:pPr>
    </w:p>
    <w:p w:rsidR="00AE53A4" w:rsidRDefault="00AE53A4">
      <w:pPr>
        <w:ind w:left="360" w:hanging="360"/>
      </w:pPr>
      <w:r>
        <w:lastRenderedPageBreak/>
        <w:t>-Dependent Care Flexible Spending Accounts: semi-monthly, deducted on the first and second pay dates of the month.</w:t>
      </w:r>
    </w:p>
    <w:p w:rsidR="00EA13A3" w:rsidRDefault="00EA13A3">
      <w:pPr>
        <w:ind w:left="360" w:hanging="360"/>
      </w:pPr>
    </w:p>
    <w:p w:rsidR="00AE53A4" w:rsidRDefault="00AE53A4">
      <w:pPr>
        <w:ind w:left="360" w:hanging="360"/>
      </w:pPr>
      <w:r>
        <w:t>-Optional Group Life Insurance: monthly, deducted on the second pay date of the month.</w:t>
      </w:r>
    </w:p>
    <w:p w:rsidR="002B272B" w:rsidRDefault="002B272B">
      <w:pPr>
        <w:ind w:left="360" w:hanging="360"/>
      </w:pPr>
    </w:p>
    <w:p w:rsidR="00AE53A4" w:rsidRDefault="002B272B">
      <w:pPr>
        <w:ind w:left="360" w:hanging="360"/>
      </w:pPr>
      <w:r>
        <w:t>-Health Savings Accounts: semi-monthly, deducted on the first an</w:t>
      </w:r>
      <w:r w:rsidR="009474E9">
        <w:t>d second pay dates of the month</w:t>
      </w:r>
      <w:r w:rsidR="003F36FA" w:rsidRPr="00FC1F8D">
        <w:t xml:space="preserve">.   Some deduction balancing adjustments can be processed </w:t>
      </w:r>
      <w:r w:rsidR="00EF5F7A" w:rsidRPr="00FC1F8D">
        <w:t xml:space="preserve">by the State Employee Health Plan (SEHP) </w:t>
      </w:r>
      <w:r w:rsidR="003F36FA" w:rsidRPr="00FC1F8D">
        <w:t>on the third pay date of the month when applicable.</w:t>
      </w:r>
      <w:r w:rsidR="009474E9" w:rsidRPr="00FC1F8D">
        <w:t xml:space="preserve"> </w:t>
      </w:r>
    </w:p>
    <w:p w:rsidR="00044B4E" w:rsidRDefault="00044B4E">
      <w:pPr>
        <w:ind w:left="360" w:hanging="360"/>
      </w:pPr>
    </w:p>
    <w:p w:rsidR="00044B4E" w:rsidRDefault="00044B4E">
      <w:pPr>
        <w:ind w:left="360" w:hanging="360"/>
        <w:rPr>
          <w:strike/>
        </w:rPr>
      </w:pPr>
      <w:r>
        <w:t>-Supplemental Voluntary Health Insurance: semi-monthly, deducted on the first and second pay dates of the month.</w:t>
      </w:r>
    </w:p>
    <w:p w:rsidR="00FC1F8D" w:rsidRDefault="00FC1F8D">
      <w:pPr>
        <w:ind w:left="360" w:hanging="360"/>
      </w:pPr>
    </w:p>
    <w:p w:rsidR="00AE53A4" w:rsidRDefault="00AE53A4">
      <w:pPr>
        <w:rPr>
          <w:b/>
        </w:rPr>
      </w:pPr>
      <w:r>
        <w:rPr>
          <w:b/>
        </w:rPr>
        <w:t>Arrearages/Advances</w:t>
      </w:r>
    </w:p>
    <w:p w:rsidR="00544021" w:rsidRDefault="00A86D76">
      <w:r>
        <w:t xml:space="preserve">The collection of all outstanding payroll debts (arrearages or advances) must be completed </w:t>
      </w:r>
      <w:r w:rsidR="00AE53A4">
        <w:t>either by personal reimbursement or paycheck deduction prior to</w:t>
      </w:r>
      <w:r w:rsidR="00515A95">
        <w:t xml:space="preserve"> the </w:t>
      </w:r>
      <w:r w:rsidR="00B43D65">
        <w:t xml:space="preserve">off-cycle </w:t>
      </w:r>
      <w:proofErr w:type="gramStart"/>
      <w:r w:rsidR="00B43D65">
        <w:t>A</w:t>
      </w:r>
      <w:proofErr w:type="gramEnd"/>
      <w:r w:rsidR="00B43D65">
        <w:t xml:space="preserve"> </w:t>
      </w:r>
      <w:r w:rsidR="00515A95">
        <w:t xml:space="preserve">cut-off date of </w:t>
      </w:r>
      <w:r w:rsidR="00515A95" w:rsidRPr="00745D7A">
        <w:t>December 2</w:t>
      </w:r>
      <w:r w:rsidR="00E40D57">
        <w:t>7</w:t>
      </w:r>
      <w:r w:rsidR="00515A95" w:rsidRPr="00745D7A">
        <w:t xml:space="preserve">, </w:t>
      </w:r>
      <w:r w:rsidR="00492773" w:rsidRPr="00745D7A">
        <w:t>20</w:t>
      </w:r>
      <w:r w:rsidR="00CE58A0">
        <w:t>1</w:t>
      </w:r>
      <w:r w:rsidR="00E40D57">
        <w:t>6</w:t>
      </w:r>
      <w:r w:rsidR="00492773">
        <w:t>.</w:t>
      </w:r>
      <w:r w:rsidR="00AE53A4">
        <w:t xml:space="preserve">  Please refer to the most recent PAY007, ‘Deductions in Arrears Report’ and evaluate all existing arrearages for your agency and verify that collection will be made; agencies should continue monitoring the PAY007 reports to determine collections will be made by calendar year-end.  For sufficiently large balances that cannot be collected in one sum, agencies should establish a deduction override as soon as possible so paycheck deductions can be made and the balance collected by the cut-off date for year-end processing.  Also, as adjustments are processed from now until the end of the year, please monitor any new arrearage balances and c</w:t>
      </w:r>
      <w:r w:rsidR="0023373B">
        <w:t>ollect in an expedient manner.</w:t>
      </w:r>
    </w:p>
    <w:p w:rsidR="00544021" w:rsidRDefault="00544021"/>
    <w:p w:rsidR="0023373B" w:rsidRDefault="00AE53A4">
      <w:r>
        <w:t>Agencies are reminded that advance (‘ADV’) earnings are being paid to employees in situations where the employee’s earnings are not sufficient to cover certain deductions.  ‘ADV’ earnings are taxable wages at the time the earnings are paid; taxable wages are then reduced when the advance is collected (‘ADVNCE’ deduction).  Any ‘ADV’ earnings paid to a</w:t>
      </w:r>
      <w:r w:rsidR="000C5E9A">
        <w:t>n employee in calendar year 20</w:t>
      </w:r>
      <w:r w:rsidR="00DC58A7">
        <w:t>1</w:t>
      </w:r>
      <w:r w:rsidR="00E40D57">
        <w:t>6</w:t>
      </w:r>
      <w:r>
        <w:t xml:space="preserve"> will increase the employees’ W-2 taxable wages if the earnings are not collected by the end of the calendar year.  Agencies should collect any outstanding advances for payroll </w:t>
      </w:r>
      <w:r w:rsidR="000C5E9A">
        <w:t xml:space="preserve">periods ending </w:t>
      </w:r>
      <w:r w:rsidR="000C5E9A" w:rsidRPr="001F2A1B">
        <w:t xml:space="preserve">before December </w:t>
      </w:r>
      <w:r w:rsidR="00B43D65">
        <w:t>1</w:t>
      </w:r>
      <w:r w:rsidR="00E40D57">
        <w:t>7</w:t>
      </w:r>
      <w:r w:rsidR="000C5E9A" w:rsidRPr="001F2A1B">
        <w:t>, 20</w:t>
      </w:r>
      <w:r w:rsidR="00DC58A7">
        <w:t>1</w:t>
      </w:r>
      <w:r w:rsidR="00E40D57">
        <w:t>6</w:t>
      </w:r>
      <w:r w:rsidRPr="001F2A1B">
        <w:t xml:space="preserve"> by personal</w:t>
      </w:r>
      <w:r>
        <w:t xml:space="preserve"> re</w:t>
      </w:r>
      <w:r w:rsidR="00544021">
        <w:t>imbursement as soon as possible</w:t>
      </w:r>
      <w:r w:rsidR="00F60BEE">
        <w:t>.</w:t>
      </w:r>
    </w:p>
    <w:p w:rsidR="0046282A" w:rsidRDefault="0046282A"/>
    <w:p w:rsidR="00670273" w:rsidRDefault="00670273" w:rsidP="00670273">
      <w:r>
        <w:t>Payroll arrearages and advances, not including advances for Group Health Insurance for active employees and specific arrearages requested for exclusion, outstanding as of December 31, 201</w:t>
      </w:r>
      <w:r w:rsidR="00E40D57">
        <w:t>6</w:t>
      </w:r>
      <w:r>
        <w:t xml:space="preserve"> will be sent to the State of Kansas Set-Off Program</w:t>
      </w:r>
      <w:r w:rsidR="00A03542">
        <w:t xml:space="preserve"> for collection</w:t>
      </w:r>
      <w:r>
        <w:t>.  Agencies are allowed to request certain debts not be submitted to the Set-Off Program for the period of one calendar year by submitting a DA-181, SH</w:t>
      </w:r>
      <w:r>
        <w:rPr>
          <w:sz w:val="18"/>
          <w:szCs w:val="18"/>
        </w:rPr>
        <w:t>A</w:t>
      </w:r>
      <w:r>
        <w:t xml:space="preserve">RP Exclusion Request Form to Payroll Services. </w:t>
      </w:r>
      <w:r w:rsidRPr="00352CE2">
        <w:rPr>
          <w:b/>
        </w:rPr>
        <w:t xml:space="preserve">All DA-181 forms are due to Payroll Services no later than 4:00 p.m. on December </w:t>
      </w:r>
      <w:r w:rsidR="00B43D65">
        <w:rPr>
          <w:b/>
        </w:rPr>
        <w:t>2</w:t>
      </w:r>
      <w:r w:rsidR="00D873DB">
        <w:rPr>
          <w:b/>
        </w:rPr>
        <w:t>8</w:t>
      </w:r>
      <w:r w:rsidRPr="00352CE2">
        <w:rPr>
          <w:b/>
        </w:rPr>
        <w:t>, 201</w:t>
      </w:r>
      <w:r w:rsidR="00D873DB">
        <w:rPr>
          <w:b/>
        </w:rPr>
        <w:t>6</w:t>
      </w:r>
      <w:r w:rsidRPr="00352CE2">
        <w:rPr>
          <w:b/>
        </w:rPr>
        <w:t>.</w:t>
      </w:r>
      <w:r>
        <w:t xml:space="preserve">  Please remember that these forms are only for those arrearages that are actively being collected.</w:t>
      </w:r>
    </w:p>
    <w:p w:rsidR="0046282A" w:rsidRDefault="0046282A"/>
    <w:p w:rsidR="00A86D76" w:rsidRDefault="00207755" w:rsidP="00A86D76">
      <w:r>
        <w:t xml:space="preserve">On </w:t>
      </w:r>
      <w:r w:rsidR="00A86D76">
        <w:t>December 3</w:t>
      </w:r>
      <w:r w:rsidR="00D873DB">
        <w:t>0</w:t>
      </w:r>
      <w:r w:rsidR="00A86D76">
        <w:t>, 201</w:t>
      </w:r>
      <w:r w:rsidR="00D873DB">
        <w:t>6</w:t>
      </w:r>
      <w:r w:rsidR="00A86D76">
        <w:t xml:space="preserve">, Payroll Services will generate a file of </w:t>
      </w:r>
      <w:r w:rsidR="00670273">
        <w:t>those identified outstanding payroll arrearages which will be sent to the Set-Off Program for collection.</w:t>
      </w:r>
      <w:r w:rsidR="00A86D76">
        <w:t xml:space="preserve"> </w:t>
      </w:r>
      <w:r w:rsidR="00670273">
        <w:t xml:space="preserve"> </w:t>
      </w:r>
      <w:r w:rsidR="00FB4533">
        <w:t>KPAY229 will be run to remove those identified outstanding payroll arrearages from SH</w:t>
      </w:r>
      <w:r w:rsidR="00FB4533">
        <w:rPr>
          <w:sz w:val="18"/>
          <w:szCs w:val="18"/>
        </w:rPr>
        <w:t>A</w:t>
      </w:r>
      <w:r w:rsidR="00FB4533">
        <w:t>RP</w:t>
      </w:r>
      <w:r w:rsidR="00A86D76">
        <w:t xml:space="preserve">. </w:t>
      </w:r>
      <w:r w:rsidR="00FB4533">
        <w:t xml:space="preserve"> </w:t>
      </w:r>
      <w:r w:rsidR="00A86D76">
        <w:t>Please be aware that any employee inquiries for specific information regarding the debts submitted by Payroll Services to Setoff will be directed to the individual employee’s agency</w:t>
      </w:r>
      <w:r w:rsidR="00A03542">
        <w:t>.</w:t>
      </w:r>
    </w:p>
    <w:p w:rsidR="00515319" w:rsidRDefault="00AE53A4">
      <w:r>
        <w:t xml:space="preserve"> </w:t>
      </w:r>
    </w:p>
    <w:p w:rsidR="00AE53A4" w:rsidRDefault="00AE53A4">
      <w:pPr>
        <w:rPr>
          <w:b/>
        </w:rPr>
      </w:pPr>
      <w:r>
        <w:rPr>
          <w:b/>
        </w:rPr>
        <w:t>W-2s</w:t>
      </w:r>
    </w:p>
    <w:p w:rsidR="00AE53A4" w:rsidRPr="00B86696" w:rsidRDefault="00AE53A4">
      <w:r>
        <w:t>Please note that if an employee has a</w:t>
      </w:r>
      <w:r w:rsidR="0030030C">
        <w:t>n active</w:t>
      </w:r>
      <w:r>
        <w:t xml:space="preserve"> mailing address on the SH</w:t>
      </w:r>
      <w:r>
        <w:rPr>
          <w:sz w:val="20"/>
        </w:rPr>
        <w:t>A</w:t>
      </w:r>
      <w:r>
        <w:t xml:space="preserve">RP </w:t>
      </w:r>
      <w:r w:rsidRPr="0029108F">
        <w:t xml:space="preserve">Personal </w:t>
      </w:r>
      <w:r w:rsidR="00352658" w:rsidRPr="0029108F">
        <w:t>Information/ Modify a Person/ Contact Information</w:t>
      </w:r>
      <w:r w:rsidRPr="0029108F">
        <w:t xml:space="preserve"> </w:t>
      </w:r>
      <w:r>
        <w:t xml:space="preserve">page, the mailing address will be used for mailing the W-2.  If the employee has no </w:t>
      </w:r>
      <w:r w:rsidR="0030030C">
        <w:t xml:space="preserve">active </w:t>
      </w:r>
      <w:r>
        <w:t xml:space="preserve">mailing address, then the home address will be </w:t>
      </w:r>
      <w:r>
        <w:lastRenderedPageBreak/>
        <w:t>used for mailing the W-2.  Since the majority of employees do not have a mailing address, most W-2's will continue to be mailed t</w:t>
      </w:r>
      <w:r w:rsidR="00096E0B">
        <w:t xml:space="preserve">o the employee's home.  </w:t>
      </w:r>
      <w:r>
        <w:t xml:space="preserve">Please make any name, address, or </w:t>
      </w:r>
      <w:r w:rsidRPr="00D366C4">
        <w:t>social security number changes to th</w:t>
      </w:r>
      <w:r w:rsidR="00F60BEE" w:rsidRPr="00D366C4">
        <w:t>e employee’</w:t>
      </w:r>
      <w:r w:rsidRPr="00D366C4">
        <w:t xml:space="preserve">s </w:t>
      </w:r>
      <w:r w:rsidR="00352658" w:rsidRPr="00D366C4">
        <w:t>Contact Information</w:t>
      </w:r>
      <w:r w:rsidR="00096E0B" w:rsidRPr="00D366C4">
        <w:t xml:space="preserve"> page by 6:00 p</w:t>
      </w:r>
      <w:r w:rsidR="00EB4DEE" w:rsidRPr="00D366C4">
        <w:t>.</w:t>
      </w:r>
      <w:r w:rsidR="00096E0B" w:rsidRPr="00D366C4">
        <w:t>m</w:t>
      </w:r>
      <w:r w:rsidR="00EB4DEE" w:rsidRPr="00D366C4">
        <w:t>.</w:t>
      </w:r>
      <w:r w:rsidR="00096E0B" w:rsidRPr="00D366C4">
        <w:t xml:space="preserve"> on </w:t>
      </w:r>
      <w:r w:rsidR="00B43D65">
        <w:t xml:space="preserve">January </w:t>
      </w:r>
      <w:r w:rsidR="00D873DB">
        <w:t>3</w:t>
      </w:r>
      <w:r w:rsidR="00B43D65">
        <w:t>, 201</w:t>
      </w:r>
      <w:r w:rsidR="00D873DB">
        <w:t>7</w:t>
      </w:r>
      <w:r w:rsidRPr="00D366C4">
        <w:t xml:space="preserve"> to guarantee the updated information is included in the W-2 data. </w:t>
      </w:r>
      <w:r w:rsidR="00096E0B" w:rsidRPr="00D366C4">
        <w:t>Although SH</w:t>
      </w:r>
      <w:r w:rsidR="00096E0B" w:rsidRPr="00D366C4">
        <w:rPr>
          <w:sz w:val="20"/>
        </w:rPr>
        <w:t>A</w:t>
      </w:r>
      <w:r w:rsidR="00096E0B" w:rsidRPr="00D366C4">
        <w:t xml:space="preserve">RP agencies have until </w:t>
      </w:r>
      <w:r w:rsidR="00B43D65">
        <w:t xml:space="preserve">January </w:t>
      </w:r>
      <w:r w:rsidR="00D873DB">
        <w:t>3</w:t>
      </w:r>
      <w:r w:rsidR="00B43D65">
        <w:t>, 201</w:t>
      </w:r>
      <w:r w:rsidR="00D873DB">
        <w:t>7</w:t>
      </w:r>
      <w:r w:rsidR="00096E0B" w:rsidRPr="00D366C4">
        <w:t xml:space="preserve"> to update the </w:t>
      </w:r>
      <w:r w:rsidR="00352658" w:rsidRPr="00D366C4">
        <w:t>Contact Information</w:t>
      </w:r>
      <w:r w:rsidR="00096E0B" w:rsidRPr="00D366C4">
        <w:t xml:space="preserve"> page, it is strongly recommended that these changes be made as soon as they are known.  </w:t>
      </w:r>
      <w:r w:rsidR="00AD3B2F">
        <w:t xml:space="preserve">Regent </w:t>
      </w:r>
      <w:r w:rsidRPr="00D366C4">
        <w:t>Institutions should make their name, address, and social security number changes by submitting them through the management reporting inter</w:t>
      </w:r>
      <w:r w:rsidR="000C5E9A" w:rsidRPr="00D366C4">
        <w:t xml:space="preserve">face by 5:00 p.m. on December </w:t>
      </w:r>
      <w:r w:rsidR="00B43D65">
        <w:t>23</w:t>
      </w:r>
      <w:r w:rsidR="000C5E9A" w:rsidRPr="00D366C4">
        <w:t>, 20</w:t>
      </w:r>
      <w:r w:rsidR="00DC58A7" w:rsidRPr="00D366C4">
        <w:t>1</w:t>
      </w:r>
      <w:r w:rsidR="00D873DB">
        <w:t>6</w:t>
      </w:r>
      <w:r w:rsidRPr="00D366C4">
        <w:rPr>
          <w:szCs w:val="24"/>
        </w:rPr>
        <w:t>.</w:t>
      </w:r>
      <w:r w:rsidR="00F60BEE" w:rsidRPr="00D366C4">
        <w:rPr>
          <w:szCs w:val="24"/>
        </w:rPr>
        <w:t xml:space="preserve">  Since the W-2 form can only accommodate 30 characters in Address 1 and Address 2, please limit your </w:t>
      </w:r>
      <w:r w:rsidR="00F60BEE" w:rsidRPr="00B86696">
        <w:rPr>
          <w:szCs w:val="24"/>
        </w:rPr>
        <w:t>employees’ address lengths.  Abbreviations should be used as needed to stay within the limit.</w:t>
      </w:r>
    </w:p>
    <w:p w:rsidR="00AE53A4" w:rsidRPr="00B86696" w:rsidRDefault="00AE53A4"/>
    <w:p w:rsidR="00AE53A4" w:rsidRPr="00435B05" w:rsidRDefault="00AE53A4">
      <w:pPr>
        <w:rPr>
          <w:b/>
        </w:rPr>
      </w:pPr>
      <w:r w:rsidRPr="00435B05">
        <w:rPr>
          <w:b/>
        </w:rPr>
        <w:t>The W-2 programs will be exec</w:t>
      </w:r>
      <w:r w:rsidR="00096E0B" w:rsidRPr="00435B05">
        <w:rPr>
          <w:b/>
        </w:rPr>
        <w:t xml:space="preserve">uted anytime between </w:t>
      </w:r>
      <w:r w:rsidR="00B43D65">
        <w:rPr>
          <w:b/>
        </w:rPr>
        <w:t xml:space="preserve">January </w:t>
      </w:r>
      <w:r w:rsidR="00D873DB">
        <w:rPr>
          <w:b/>
        </w:rPr>
        <w:t>5</w:t>
      </w:r>
      <w:r w:rsidR="00B43D65">
        <w:rPr>
          <w:b/>
        </w:rPr>
        <w:t>, 201</w:t>
      </w:r>
      <w:r w:rsidR="00D873DB">
        <w:rPr>
          <w:b/>
        </w:rPr>
        <w:t>7</w:t>
      </w:r>
      <w:r w:rsidR="00096E0B" w:rsidRPr="00435B05">
        <w:rPr>
          <w:b/>
        </w:rPr>
        <w:t xml:space="preserve"> </w:t>
      </w:r>
      <w:r w:rsidR="00096E0B" w:rsidRPr="00D366C4">
        <w:rPr>
          <w:b/>
        </w:rPr>
        <w:t xml:space="preserve">and January </w:t>
      </w:r>
      <w:r w:rsidR="00D873DB">
        <w:rPr>
          <w:b/>
        </w:rPr>
        <w:t>9</w:t>
      </w:r>
      <w:r w:rsidRPr="00D366C4">
        <w:rPr>
          <w:b/>
        </w:rPr>
        <w:t>, 20</w:t>
      </w:r>
      <w:r w:rsidR="001F2A1B" w:rsidRPr="00D366C4">
        <w:rPr>
          <w:b/>
        </w:rPr>
        <w:t>1</w:t>
      </w:r>
      <w:r w:rsidR="00D873DB">
        <w:rPr>
          <w:b/>
        </w:rPr>
        <w:t>7</w:t>
      </w:r>
      <w:r w:rsidRPr="00D366C4">
        <w:rPr>
          <w:b/>
        </w:rPr>
        <w:t>.</w:t>
      </w:r>
      <w:r w:rsidR="00BD0058" w:rsidRPr="00D366C4">
        <w:rPr>
          <w:b/>
        </w:rPr>
        <w:t xml:space="preserve">  Electronic W-2 forms through Employee Self Service will be available on or before January </w:t>
      </w:r>
      <w:r w:rsidR="00D873DB">
        <w:rPr>
          <w:b/>
        </w:rPr>
        <w:t>9</w:t>
      </w:r>
      <w:r w:rsidR="00BD0058" w:rsidRPr="00D366C4">
        <w:rPr>
          <w:b/>
        </w:rPr>
        <w:t>, 201</w:t>
      </w:r>
      <w:r w:rsidR="00D873DB">
        <w:rPr>
          <w:b/>
        </w:rPr>
        <w:t>7</w:t>
      </w:r>
      <w:r w:rsidR="00BD0058" w:rsidRPr="00D366C4">
        <w:rPr>
          <w:b/>
        </w:rPr>
        <w:t>.</w:t>
      </w:r>
      <w:r w:rsidR="00352658" w:rsidRPr="00D366C4">
        <w:rPr>
          <w:b/>
        </w:rPr>
        <w:t xml:space="preserve">  </w:t>
      </w:r>
      <w:r w:rsidR="00BD0058" w:rsidRPr="00D366C4">
        <w:rPr>
          <w:b/>
        </w:rPr>
        <w:t xml:space="preserve">For those employees not consenting to receive their W-2 forms electronically, </w:t>
      </w:r>
      <w:r w:rsidRPr="00D366C4">
        <w:rPr>
          <w:b/>
        </w:rPr>
        <w:t>W-2 forms</w:t>
      </w:r>
      <w:r w:rsidR="004847F3" w:rsidRPr="00D366C4">
        <w:rPr>
          <w:b/>
        </w:rPr>
        <w:t xml:space="preserve"> will be printed a</w:t>
      </w:r>
      <w:r w:rsidR="004847F3" w:rsidRPr="00435B05">
        <w:rPr>
          <w:b/>
        </w:rPr>
        <w:t xml:space="preserve">nd </w:t>
      </w:r>
      <w:r w:rsidRPr="00435B05">
        <w:rPr>
          <w:b/>
        </w:rPr>
        <w:t>mail</w:t>
      </w:r>
      <w:r w:rsidR="00C430B8" w:rsidRPr="00435B05">
        <w:rPr>
          <w:b/>
        </w:rPr>
        <w:t>ed on or before January 3</w:t>
      </w:r>
      <w:r w:rsidR="000973C7">
        <w:rPr>
          <w:b/>
        </w:rPr>
        <w:t>1</w:t>
      </w:r>
      <w:r w:rsidR="00C430B8" w:rsidRPr="00435B05">
        <w:rPr>
          <w:b/>
        </w:rPr>
        <w:t>, 20</w:t>
      </w:r>
      <w:r w:rsidR="001F2A1B" w:rsidRPr="00435B05">
        <w:rPr>
          <w:b/>
        </w:rPr>
        <w:t>1</w:t>
      </w:r>
      <w:r w:rsidR="00D873DB">
        <w:rPr>
          <w:b/>
        </w:rPr>
        <w:t>7</w:t>
      </w:r>
      <w:r w:rsidRPr="00435B05">
        <w:rPr>
          <w:b/>
        </w:rPr>
        <w:t xml:space="preserve">.  </w:t>
      </w:r>
      <w:r w:rsidR="004847F3" w:rsidRPr="00435B05">
        <w:rPr>
          <w:b/>
        </w:rPr>
        <w:t xml:space="preserve">Email notification of electronic W-2 availability will be provided for employees who have consented.  </w:t>
      </w:r>
      <w:r w:rsidRPr="00435B05">
        <w:rPr>
          <w:b/>
        </w:rPr>
        <w:t>Notification of the W-2 mailings will be provided to all subscribers of the SH</w:t>
      </w:r>
      <w:r w:rsidRPr="00435B05">
        <w:rPr>
          <w:b/>
          <w:sz w:val="20"/>
        </w:rPr>
        <w:t>A</w:t>
      </w:r>
      <w:r w:rsidRPr="00435B05">
        <w:rPr>
          <w:b/>
        </w:rPr>
        <w:t>RP Infolist.</w:t>
      </w:r>
    </w:p>
    <w:p w:rsidR="00AE53A4" w:rsidRDefault="00AE53A4"/>
    <w:p w:rsidR="00AE53A4" w:rsidRDefault="00AE53A4">
      <w:pPr>
        <w:rPr>
          <w:b/>
        </w:rPr>
      </w:pPr>
      <w:r>
        <w:rPr>
          <w:b/>
        </w:rPr>
        <w:t>December Calendar</w:t>
      </w:r>
    </w:p>
    <w:p w:rsidR="00AE53A4" w:rsidRDefault="00AE53A4">
      <w:pPr>
        <w:rPr>
          <w:b/>
        </w:rPr>
      </w:pPr>
      <w:r>
        <w:t>Attached is a revised calenda</w:t>
      </w:r>
      <w:r w:rsidR="00C430B8">
        <w:t>r for the month of December 20</w:t>
      </w:r>
      <w:r w:rsidR="00DC58A7">
        <w:t>1</w:t>
      </w:r>
      <w:r w:rsidR="00D873DB">
        <w:t>6</w:t>
      </w:r>
      <w:r>
        <w:t xml:space="preserve"> that highlights the key payroll processing activity</w:t>
      </w:r>
      <w:r w:rsidRPr="00AC6715">
        <w:t>.  This calendar does not provide the same level of detail as that provided in this informational circular</w:t>
      </w:r>
      <w:r w:rsidR="00FB1CD5">
        <w:t xml:space="preserve">.  </w:t>
      </w:r>
      <w:r>
        <w:rPr>
          <w:b/>
        </w:rPr>
        <w:t>The attached calendar is intended for use as a supplementary reference tool to this informational circular.</w:t>
      </w:r>
    </w:p>
    <w:p w:rsidR="00AE53A4" w:rsidRDefault="00AE53A4">
      <w:pPr>
        <w:rPr>
          <w:b/>
        </w:rPr>
      </w:pPr>
    </w:p>
    <w:p w:rsidR="00AE53A4" w:rsidRDefault="00AE53A4">
      <w:r>
        <w:t>If, in order to ensure the timely issuance of payroll, it becomes necessary to change any of the processing dates identified above, notification of the change will be provided to all subscribers of the SH</w:t>
      </w:r>
      <w:r>
        <w:rPr>
          <w:sz w:val="20"/>
        </w:rPr>
        <w:t>A</w:t>
      </w:r>
      <w:r>
        <w:t>RP Infolist.  SH</w:t>
      </w:r>
      <w:r>
        <w:rPr>
          <w:sz w:val="20"/>
        </w:rPr>
        <w:t>A</w:t>
      </w:r>
      <w:r>
        <w:t xml:space="preserve">RP users interested in subscribing to the Infolist, but who have not yet done so, can subscribe at </w:t>
      </w:r>
      <w:hyperlink r:id="rId8" w:history="1">
        <w:r w:rsidR="000F4740" w:rsidRPr="00473D5B">
          <w:rPr>
            <w:rStyle w:val="Hyperlink"/>
          </w:rPr>
          <w:t>http://da.ks.gov/sharp/infolist.htm</w:t>
        </w:r>
      </w:hyperlink>
      <w:r w:rsidR="000F4740">
        <w:t>.</w:t>
      </w:r>
    </w:p>
    <w:p w:rsidR="00AE53A4" w:rsidRDefault="00AE53A4"/>
    <w:p w:rsidR="00AE53A4" w:rsidRDefault="00AE53A4">
      <w:r>
        <w:t>Attachment</w:t>
      </w:r>
    </w:p>
    <w:p w:rsidR="00AE53A4" w:rsidRDefault="00DA2112">
      <w:pPr>
        <w:pStyle w:val="Header"/>
        <w:tabs>
          <w:tab w:val="clear" w:pos="4320"/>
          <w:tab w:val="clear" w:pos="8640"/>
          <w:tab w:val="left" w:pos="-1440"/>
        </w:tabs>
      </w:pPr>
      <w:proofErr w:type="spellStart"/>
      <w:r>
        <w:t>DH</w:t>
      </w:r>
      <w:proofErr w:type="gramStart"/>
      <w:r w:rsidR="00AE53A4">
        <w:t>:</w:t>
      </w:r>
      <w:r w:rsidR="00C06FB5">
        <w:t>NTR</w:t>
      </w:r>
      <w:r w:rsidR="00AE53A4">
        <w:t>:</w:t>
      </w:r>
      <w:r w:rsidR="00D873DB">
        <w:t>abe</w:t>
      </w:r>
      <w:proofErr w:type="spellEnd"/>
      <w:proofErr w:type="gramEnd"/>
    </w:p>
    <w:sectPr w:rsidR="00AE53A4" w:rsidSect="00B144B1">
      <w:headerReference w:type="default" r:id="rId9"/>
      <w:endnotePr>
        <w:numFmt w:val="decimal"/>
      </w:endnotePr>
      <w:pgSz w:w="12240" w:h="15840" w:code="1"/>
      <w:pgMar w:top="720" w:right="1440" w:bottom="72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8A" w:rsidRDefault="00D8778A">
      <w:r>
        <w:separator/>
      </w:r>
    </w:p>
  </w:endnote>
  <w:endnote w:type="continuationSeparator" w:id="0">
    <w:p w:rsidR="00D8778A" w:rsidRDefault="00D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8A" w:rsidRDefault="00D8778A">
      <w:r>
        <w:separator/>
      </w:r>
    </w:p>
  </w:footnote>
  <w:footnote w:type="continuationSeparator" w:id="0">
    <w:p w:rsidR="00D8778A" w:rsidRDefault="00D8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2" w:rsidRDefault="003B6612">
    <w:pPr>
      <w:pStyle w:val="Header"/>
      <w:rPr>
        <w:rStyle w:val="PageNumber"/>
      </w:rPr>
    </w:pPr>
  </w:p>
  <w:p w:rsidR="003B6612" w:rsidRDefault="003B6612">
    <w:pPr>
      <w:pStyle w:val="Header"/>
      <w:rPr>
        <w:rStyle w:val="PageNumber"/>
      </w:rPr>
    </w:pPr>
  </w:p>
  <w:p w:rsidR="003B6612" w:rsidRDefault="003B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64F"/>
    <w:multiLevelType w:val="hybridMultilevel"/>
    <w:tmpl w:val="31A60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9"/>
    <w:rsid w:val="00000D79"/>
    <w:rsid w:val="00005B2E"/>
    <w:rsid w:val="0000711E"/>
    <w:rsid w:val="00014022"/>
    <w:rsid w:val="00031B53"/>
    <w:rsid w:val="000334F1"/>
    <w:rsid w:val="00034B57"/>
    <w:rsid w:val="000373CE"/>
    <w:rsid w:val="00042E20"/>
    <w:rsid w:val="00044B4E"/>
    <w:rsid w:val="00050127"/>
    <w:rsid w:val="00050442"/>
    <w:rsid w:val="00057814"/>
    <w:rsid w:val="00065814"/>
    <w:rsid w:val="00072856"/>
    <w:rsid w:val="000746DB"/>
    <w:rsid w:val="000822A8"/>
    <w:rsid w:val="0008285F"/>
    <w:rsid w:val="00084A19"/>
    <w:rsid w:val="00084E17"/>
    <w:rsid w:val="0008650F"/>
    <w:rsid w:val="000950CD"/>
    <w:rsid w:val="00096E0B"/>
    <w:rsid w:val="000973C7"/>
    <w:rsid w:val="000A1279"/>
    <w:rsid w:val="000A22B5"/>
    <w:rsid w:val="000C08EC"/>
    <w:rsid w:val="000C5E9A"/>
    <w:rsid w:val="000D0B96"/>
    <w:rsid w:val="000D3CAD"/>
    <w:rsid w:val="000D5536"/>
    <w:rsid w:val="000E3584"/>
    <w:rsid w:val="000E581D"/>
    <w:rsid w:val="000E6715"/>
    <w:rsid w:val="000F00D8"/>
    <w:rsid w:val="000F4740"/>
    <w:rsid w:val="000F55C8"/>
    <w:rsid w:val="000F7132"/>
    <w:rsid w:val="00100225"/>
    <w:rsid w:val="00106F32"/>
    <w:rsid w:val="00107AA5"/>
    <w:rsid w:val="00111BD3"/>
    <w:rsid w:val="00113E19"/>
    <w:rsid w:val="00121F95"/>
    <w:rsid w:val="00135393"/>
    <w:rsid w:val="00140A4C"/>
    <w:rsid w:val="001462DF"/>
    <w:rsid w:val="00153393"/>
    <w:rsid w:val="00161833"/>
    <w:rsid w:val="001715C8"/>
    <w:rsid w:val="00171E59"/>
    <w:rsid w:val="001A63A7"/>
    <w:rsid w:val="001A66B2"/>
    <w:rsid w:val="001E2B34"/>
    <w:rsid w:val="001F2A1B"/>
    <w:rsid w:val="001F41A9"/>
    <w:rsid w:val="00207755"/>
    <w:rsid w:val="00214DBD"/>
    <w:rsid w:val="002178BE"/>
    <w:rsid w:val="00217F54"/>
    <w:rsid w:val="00221B6D"/>
    <w:rsid w:val="00222F82"/>
    <w:rsid w:val="0023373B"/>
    <w:rsid w:val="0024059D"/>
    <w:rsid w:val="002419B7"/>
    <w:rsid w:val="00253650"/>
    <w:rsid w:val="00254A4D"/>
    <w:rsid w:val="002613D7"/>
    <w:rsid w:val="00262794"/>
    <w:rsid w:val="002637B3"/>
    <w:rsid w:val="0029108F"/>
    <w:rsid w:val="002A0632"/>
    <w:rsid w:val="002A2662"/>
    <w:rsid w:val="002B260D"/>
    <w:rsid w:val="002B272B"/>
    <w:rsid w:val="002B5FCB"/>
    <w:rsid w:val="002B720C"/>
    <w:rsid w:val="002C1FF7"/>
    <w:rsid w:val="002C5CD1"/>
    <w:rsid w:val="002C7589"/>
    <w:rsid w:val="002E3889"/>
    <w:rsid w:val="0030030C"/>
    <w:rsid w:val="00300AA8"/>
    <w:rsid w:val="0030161C"/>
    <w:rsid w:val="003042CD"/>
    <w:rsid w:val="00307832"/>
    <w:rsid w:val="00313347"/>
    <w:rsid w:val="00315379"/>
    <w:rsid w:val="00317DF3"/>
    <w:rsid w:val="003204C3"/>
    <w:rsid w:val="00324348"/>
    <w:rsid w:val="00326FB1"/>
    <w:rsid w:val="00327595"/>
    <w:rsid w:val="00331979"/>
    <w:rsid w:val="00334AC0"/>
    <w:rsid w:val="0033547F"/>
    <w:rsid w:val="00342237"/>
    <w:rsid w:val="003471B4"/>
    <w:rsid w:val="00350902"/>
    <w:rsid w:val="00352658"/>
    <w:rsid w:val="00352CE2"/>
    <w:rsid w:val="00362DA3"/>
    <w:rsid w:val="00363D46"/>
    <w:rsid w:val="00372D29"/>
    <w:rsid w:val="0038437E"/>
    <w:rsid w:val="003928F8"/>
    <w:rsid w:val="00395FFD"/>
    <w:rsid w:val="003A0254"/>
    <w:rsid w:val="003A2E62"/>
    <w:rsid w:val="003B3988"/>
    <w:rsid w:val="003B6612"/>
    <w:rsid w:val="003B6C9D"/>
    <w:rsid w:val="003C7F42"/>
    <w:rsid w:val="003D342E"/>
    <w:rsid w:val="003D7237"/>
    <w:rsid w:val="003E1A53"/>
    <w:rsid w:val="003E3E2A"/>
    <w:rsid w:val="003F271F"/>
    <w:rsid w:val="003F36FA"/>
    <w:rsid w:val="003F4714"/>
    <w:rsid w:val="00400CE4"/>
    <w:rsid w:val="004017CB"/>
    <w:rsid w:val="00403C02"/>
    <w:rsid w:val="00407AFD"/>
    <w:rsid w:val="0043097E"/>
    <w:rsid w:val="00435B05"/>
    <w:rsid w:val="00446001"/>
    <w:rsid w:val="00451E61"/>
    <w:rsid w:val="0045258C"/>
    <w:rsid w:val="00454AB6"/>
    <w:rsid w:val="0046282A"/>
    <w:rsid w:val="00462E3C"/>
    <w:rsid w:val="00480B03"/>
    <w:rsid w:val="00482E6F"/>
    <w:rsid w:val="00483CBD"/>
    <w:rsid w:val="004847F3"/>
    <w:rsid w:val="00484F09"/>
    <w:rsid w:val="00492773"/>
    <w:rsid w:val="00494AC8"/>
    <w:rsid w:val="0049626C"/>
    <w:rsid w:val="004A4DB0"/>
    <w:rsid w:val="004A5632"/>
    <w:rsid w:val="004A7BC3"/>
    <w:rsid w:val="004B417C"/>
    <w:rsid w:val="004C22AC"/>
    <w:rsid w:val="004C52B4"/>
    <w:rsid w:val="004C52FD"/>
    <w:rsid w:val="004C6073"/>
    <w:rsid w:val="004D0EE7"/>
    <w:rsid w:val="004D1632"/>
    <w:rsid w:val="004D169E"/>
    <w:rsid w:val="004D32D4"/>
    <w:rsid w:val="004F3DAF"/>
    <w:rsid w:val="00515319"/>
    <w:rsid w:val="00515A95"/>
    <w:rsid w:val="005231BE"/>
    <w:rsid w:val="0053632A"/>
    <w:rsid w:val="005364CF"/>
    <w:rsid w:val="00544021"/>
    <w:rsid w:val="005463D5"/>
    <w:rsid w:val="0054747E"/>
    <w:rsid w:val="00560939"/>
    <w:rsid w:val="005656AC"/>
    <w:rsid w:val="00581860"/>
    <w:rsid w:val="005824B3"/>
    <w:rsid w:val="0059194A"/>
    <w:rsid w:val="00592BCB"/>
    <w:rsid w:val="005A5B3A"/>
    <w:rsid w:val="005B4401"/>
    <w:rsid w:val="005B6915"/>
    <w:rsid w:val="005C1599"/>
    <w:rsid w:val="00602C5F"/>
    <w:rsid w:val="00607969"/>
    <w:rsid w:val="00612C2F"/>
    <w:rsid w:val="00613115"/>
    <w:rsid w:val="006204E5"/>
    <w:rsid w:val="00624BB9"/>
    <w:rsid w:val="00624BF7"/>
    <w:rsid w:val="00626941"/>
    <w:rsid w:val="00636B17"/>
    <w:rsid w:val="00637D9A"/>
    <w:rsid w:val="006424DE"/>
    <w:rsid w:val="0064376B"/>
    <w:rsid w:val="0064662E"/>
    <w:rsid w:val="0065624A"/>
    <w:rsid w:val="00656A44"/>
    <w:rsid w:val="00664C3B"/>
    <w:rsid w:val="00670273"/>
    <w:rsid w:val="006722DC"/>
    <w:rsid w:val="00673050"/>
    <w:rsid w:val="006765CA"/>
    <w:rsid w:val="0067779E"/>
    <w:rsid w:val="0068205F"/>
    <w:rsid w:val="00683A76"/>
    <w:rsid w:val="006878AD"/>
    <w:rsid w:val="00697526"/>
    <w:rsid w:val="006A3664"/>
    <w:rsid w:val="006A3880"/>
    <w:rsid w:val="006B302A"/>
    <w:rsid w:val="006C02F4"/>
    <w:rsid w:val="006C213A"/>
    <w:rsid w:val="006C4ACA"/>
    <w:rsid w:val="006D4531"/>
    <w:rsid w:val="006E1096"/>
    <w:rsid w:val="006E4CF0"/>
    <w:rsid w:val="006F2C3B"/>
    <w:rsid w:val="006F787F"/>
    <w:rsid w:val="00702AAE"/>
    <w:rsid w:val="00706455"/>
    <w:rsid w:val="00710088"/>
    <w:rsid w:val="007115FF"/>
    <w:rsid w:val="007146F6"/>
    <w:rsid w:val="00720B61"/>
    <w:rsid w:val="00725D7B"/>
    <w:rsid w:val="00740886"/>
    <w:rsid w:val="00742D0B"/>
    <w:rsid w:val="00743A5E"/>
    <w:rsid w:val="00745D7A"/>
    <w:rsid w:val="00752D81"/>
    <w:rsid w:val="00767ADF"/>
    <w:rsid w:val="00786834"/>
    <w:rsid w:val="007949A1"/>
    <w:rsid w:val="007C2467"/>
    <w:rsid w:val="007C4D3E"/>
    <w:rsid w:val="007C5924"/>
    <w:rsid w:val="007C6DE3"/>
    <w:rsid w:val="007F522A"/>
    <w:rsid w:val="00803FF2"/>
    <w:rsid w:val="00810502"/>
    <w:rsid w:val="0082023F"/>
    <w:rsid w:val="00827F03"/>
    <w:rsid w:val="00834300"/>
    <w:rsid w:val="008443BD"/>
    <w:rsid w:val="0085504E"/>
    <w:rsid w:val="00865AF2"/>
    <w:rsid w:val="0087208E"/>
    <w:rsid w:val="008816DB"/>
    <w:rsid w:val="008879AA"/>
    <w:rsid w:val="008910B7"/>
    <w:rsid w:val="008911F1"/>
    <w:rsid w:val="00892485"/>
    <w:rsid w:val="00893A9E"/>
    <w:rsid w:val="00894850"/>
    <w:rsid w:val="008A3DC1"/>
    <w:rsid w:val="008A5BB2"/>
    <w:rsid w:val="008B47E4"/>
    <w:rsid w:val="008C04A2"/>
    <w:rsid w:val="008D23B2"/>
    <w:rsid w:val="008E6448"/>
    <w:rsid w:val="008F2F2F"/>
    <w:rsid w:val="008F5B43"/>
    <w:rsid w:val="00901925"/>
    <w:rsid w:val="00910C40"/>
    <w:rsid w:val="00913934"/>
    <w:rsid w:val="00915F4E"/>
    <w:rsid w:val="00925632"/>
    <w:rsid w:val="00927829"/>
    <w:rsid w:val="0094024E"/>
    <w:rsid w:val="00943C96"/>
    <w:rsid w:val="00945F4C"/>
    <w:rsid w:val="009474E9"/>
    <w:rsid w:val="00954DFE"/>
    <w:rsid w:val="00956FE8"/>
    <w:rsid w:val="00957600"/>
    <w:rsid w:val="009640DD"/>
    <w:rsid w:val="00964FD8"/>
    <w:rsid w:val="00966929"/>
    <w:rsid w:val="00966E32"/>
    <w:rsid w:val="009676E0"/>
    <w:rsid w:val="009825D2"/>
    <w:rsid w:val="0099224F"/>
    <w:rsid w:val="0099511C"/>
    <w:rsid w:val="009A0097"/>
    <w:rsid w:val="009A1473"/>
    <w:rsid w:val="009A6ADA"/>
    <w:rsid w:val="009A7A40"/>
    <w:rsid w:val="009B04E0"/>
    <w:rsid w:val="009B7EC4"/>
    <w:rsid w:val="009C0180"/>
    <w:rsid w:val="009C09D1"/>
    <w:rsid w:val="009D6B1B"/>
    <w:rsid w:val="009E2981"/>
    <w:rsid w:val="009E3E0D"/>
    <w:rsid w:val="009E4ADE"/>
    <w:rsid w:val="009F18E0"/>
    <w:rsid w:val="009F7304"/>
    <w:rsid w:val="009F7C76"/>
    <w:rsid w:val="00A0034F"/>
    <w:rsid w:val="00A03542"/>
    <w:rsid w:val="00A05CC7"/>
    <w:rsid w:val="00A10189"/>
    <w:rsid w:val="00A1500F"/>
    <w:rsid w:val="00A1701D"/>
    <w:rsid w:val="00A21D90"/>
    <w:rsid w:val="00A267CE"/>
    <w:rsid w:val="00A3374B"/>
    <w:rsid w:val="00A35267"/>
    <w:rsid w:val="00A41073"/>
    <w:rsid w:val="00A560B7"/>
    <w:rsid w:val="00A5742E"/>
    <w:rsid w:val="00A646BF"/>
    <w:rsid w:val="00A82729"/>
    <w:rsid w:val="00A82E2F"/>
    <w:rsid w:val="00A8621B"/>
    <w:rsid w:val="00A86D76"/>
    <w:rsid w:val="00A87D60"/>
    <w:rsid w:val="00AA3A4F"/>
    <w:rsid w:val="00AA554C"/>
    <w:rsid w:val="00AC6715"/>
    <w:rsid w:val="00AD3B2F"/>
    <w:rsid w:val="00AD7A1E"/>
    <w:rsid w:val="00AE0674"/>
    <w:rsid w:val="00AE1AB9"/>
    <w:rsid w:val="00AE22EB"/>
    <w:rsid w:val="00AE53A4"/>
    <w:rsid w:val="00AF2A2B"/>
    <w:rsid w:val="00AF2E33"/>
    <w:rsid w:val="00B144B1"/>
    <w:rsid w:val="00B16CDF"/>
    <w:rsid w:val="00B2241A"/>
    <w:rsid w:val="00B26E2A"/>
    <w:rsid w:val="00B43D65"/>
    <w:rsid w:val="00B4740C"/>
    <w:rsid w:val="00B5742B"/>
    <w:rsid w:val="00B816F5"/>
    <w:rsid w:val="00B86696"/>
    <w:rsid w:val="00BA067F"/>
    <w:rsid w:val="00BA2656"/>
    <w:rsid w:val="00BA4C86"/>
    <w:rsid w:val="00BB0321"/>
    <w:rsid w:val="00BB3688"/>
    <w:rsid w:val="00BC0D08"/>
    <w:rsid w:val="00BC104F"/>
    <w:rsid w:val="00BC1CB3"/>
    <w:rsid w:val="00BC6E70"/>
    <w:rsid w:val="00BD0058"/>
    <w:rsid w:val="00BD52E2"/>
    <w:rsid w:val="00BF2C85"/>
    <w:rsid w:val="00BF2DE1"/>
    <w:rsid w:val="00C02E69"/>
    <w:rsid w:val="00C06FB5"/>
    <w:rsid w:val="00C0785F"/>
    <w:rsid w:val="00C12BF6"/>
    <w:rsid w:val="00C13376"/>
    <w:rsid w:val="00C25B5C"/>
    <w:rsid w:val="00C26A3D"/>
    <w:rsid w:val="00C35BC5"/>
    <w:rsid w:val="00C411F9"/>
    <w:rsid w:val="00C41F2E"/>
    <w:rsid w:val="00C430B8"/>
    <w:rsid w:val="00C43DB4"/>
    <w:rsid w:val="00C4535E"/>
    <w:rsid w:val="00C544DE"/>
    <w:rsid w:val="00C64114"/>
    <w:rsid w:val="00C676DE"/>
    <w:rsid w:val="00C727DE"/>
    <w:rsid w:val="00C8331C"/>
    <w:rsid w:val="00CA0A19"/>
    <w:rsid w:val="00CA1353"/>
    <w:rsid w:val="00CB1CF5"/>
    <w:rsid w:val="00CC2677"/>
    <w:rsid w:val="00CC51E1"/>
    <w:rsid w:val="00CC7EA2"/>
    <w:rsid w:val="00CD0AEE"/>
    <w:rsid w:val="00CD27AF"/>
    <w:rsid w:val="00CE1ECB"/>
    <w:rsid w:val="00CE58A0"/>
    <w:rsid w:val="00CF74A7"/>
    <w:rsid w:val="00D0098D"/>
    <w:rsid w:val="00D01964"/>
    <w:rsid w:val="00D04A86"/>
    <w:rsid w:val="00D121D3"/>
    <w:rsid w:val="00D17C99"/>
    <w:rsid w:val="00D22A8A"/>
    <w:rsid w:val="00D320AF"/>
    <w:rsid w:val="00D32C1F"/>
    <w:rsid w:val="00D366C4"/>
    <w:rsid w:val="00D5259A"/>
    <w:rsid w:val="00D52D27"/>
    <w:rsid w:val="00D6745A"/>
    <w:rsid w:val="00D70F38"/>
    <w:rsid w:val="00D7316C"/>
    <w:rsid w:val="00D8591E"/>
    <w:rsid w:val="00D873DB"/>
    <w:rsid w:val="00D8778A"/>
    <w:rsid w:val="00D9100A"/>
    <w:rsid w:val="00D928D0"/>
    <w:rsid w:val="00DA067F"/>
    <w:rsid w:val="00DA2112"/>
    <w:rsid w:val="00DC2DF7"/>
    <w:rsid w:val="00DC58A7"/>
    <w:rsid w:val="00DD00CE"/>
    <w:rsid w:val="00DD3434"/>
    <w:rsid w:val="00DD53DF"/>
    <w:rsid w:val="00DD5A71"/>
    <w:rsid w:val="00DE02A4"/>
    <w:rsid w:val="00DE3483"/>
    <w:rsid w:val="00DE4CD5"/>
    <w:rsid w:val="00DF2AF8"/>
    <w:rsid w:val="00DF5B90"/>
    <w:rsid w:val="00DF7518"/>
    <w:rsid w:val="00E06961"/>
    <w:rsid w:val="00E11759"/>
    <w:rsid w:val="00E13746"/>
    <w:rsid w:val="00E273BB"/>
    <w:rsid w:val="00E40D57"/>
    <w:rsid w:val="00E470A7"/>
    <w:rsid w:val="00E57A0A"/>
    <w:rsid w:val="00E615C3"/>
    <w:rsid w:val="00E628C7"/>
    <w:rsid w:val="00EA13A3"/>
    <w:rsid w:val="00EB4DEE"/>
    <w:rsid w:val="00EC1A53"/>
    <w:rsid w:val="00EC4E47"/>
    <w:rsid w:val="00EC50DA"/>
    <w:rsid w:val="00EC5414"/>
    <w:rsid w:val="00EE157E"/>
    <w:rsid w:val="00EE1F22"/>
    <w:rsid w:val="00EF3738"/>
    <w:rsid w:val="00EF5F7A"/>
    <w:rsid w:val="00F02E99"/>
    <w:rsid w:val="00F254E1"/>
    <w:rsid w:val="00F27120"/>
    <w:rsid w:val="00F30057"/>
    <w:rsid w:val="00F3108C"/>
    <w:rsid w:val="00F34AFC"/>
    <w:rsid w:val="00F60137"/>
    <w:rsid w:val="00F60BEE"/>
    <w:rsid w:val="00F66134"/>
    <w:rsid w:val="00F66FBB"/>
    <w:rsid w:val="00F67ED3"/>
    <w:rsid w:val="00F712DD"/>
    <w:rsid w:val="00F763C8"/>
    <w:rsid w:val="00F8730A"/>
    <w:rsid w:val="00F96C06"/>
    <w:rsid w:val="00FA418D"/>
    <w:rsid w:val="00FA71D7"/>
    <w:rsid w:val="00FA7BB3"/>
    <w:rsid w:val="00FB1CD5"/>
    <w:rsid w:val="00FB25BB"/>
    <w:rsid w:val="00FB4533"/>
    <w:rsid w:val="00FB7E42"/>
    <w:rsid w:val="00FC1F8D"/>
    <w:rsid w:val="00FD2065"/>
    <w:rsid w:val="00FF2C46"/>
    <w:rsid w:val="00FF3E5C"/>
    <w:rsid w:val="00FF4563"/>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ks.gov/sharp/infolis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3053</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19353</CharactersWithSpaces>
  <SharedDoc>false</SharedDoc>
  <HLinks>
    <vt:vector size="12" baseType="variant">
      <vt:variant>
        <vt:i4>4849665</vt:i4>
      </vt:variant>
      <vt:variant>
        <vt:i4>3</vt:i4>
      </vt:variant>
      <vt:variant>
        <vt:i4>0</vt:i4>
      </vt:variant>
      <vt:variant>
        <vt:i4>5</vt:i4>
      </vt:variant>
      <vt:variant>
        <vt:lpwstr>http://da.state.ks.us/sharp/infolist.htm</vt:lpwstr>
      </vt:variant>
      <vt:variant>
        <vt:lpwstr/>
      </vt:variant>
      <vt:variant>
        <vt:i4>3670059</vt:i4>
      </vt:variant>
      <vt:variant>
        <vt:i4>0</vt:i4>
      </vt:variant>
      <vt:variant>
        <vt:i4>0</vt:i4>
      </vt:variant>
      <vt:variant>
        <vt:i4>5</vt:i4>
      </vt:variant>
      <vt:variant>
        <vt:lpwstr>https://sharp.ks.gov/psp/ESS/?cmd=login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LKerwin</dc:creator>
  <cp:lastModifiedBy>aentress</cp:lastModifiedBy>
  <cp:revision>17</cp:revision>
  <cp:lastPrinted>2016-10-20T13:36:00Z</cp:lastPrinted>
  <dcterms:created xsi:type="dcterms:W3CDTF">2016-10-20T14:52:00Z</dcterms:created>
  <dcterms:modified xsi:type="dcterms:W3CDTF">2016-11-01T12:58:00Z</dcterms:modified>
</cp:coreProperties>
</file>