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E9" w:rsidRPr="007C7817" w:rsidRDefault="00C32F21" w:rsidP="00C32F21">
      <w:pPr>
        <w:pStyle w:val="NoSpacing"/>
        <w:jc w:val="center"/>
        <w:rPr>
          <w:sz w:val="26"/>
          <w:szCs w:val="26"/>
        </w:rPr>
      </w:pPr>
      <w:r w:rsidRPr="007C7817">
        <w:rPr>
          <w:sz w:val="26"/>
          <w:szCs w:val="26"/>
        </w:rPr>
        <w:t>KANSAS STATE USE COMMITTEE MEETING</w:t>
      </w:r>
    </w:p>
    <w:p w:rsidR="00C32F21" w:rsidRPr="007C7817" w:rsidRDefault="00C32F21" w:rsidP="00C32F21">
      <w:pPr>
        <w:pStyle w:val="NoSpacing"/>
        <w:jc w:val="center"/>
        <w:rPr>
          <w:sz w:val="26"/>
          <w:szCs w:val="26"/>
        </w:rPr>
      </w:pPr>
      <w:r w:rsidRPr="007C7817">
        <w:rPr>
          <w:sz w:val="26"/>
          <w:szCs w:val="26"/>
        </w:rPr>
        <w:t xml:space="preserve">Thursday, </w:t>
      </w:r>
      <w:r w:rsidR="00F44338">
        <w:rPr>
          <w:sz w:val="26"/>
          <w:szCs w:val="26"/>
        </w:rPr>
        <w:t>August 3</w:t>
      </w:r>
      <w:r w:rsidRPr="007C7817">
        <w:rPr>
          <w:sz w:val="26"/>
          <w:szCs w:val="26"/>
        </w:rPr>
        <w:t>, 2017, 1:30 p.m.</w:t>
      </w:r>
    </w:p>
    <w:p w:rsidR="00C32F21" w:rsidRPr="007C7817" w:rsidRDefault="00F44338" w:rsidP="00C32F21">
      <w:pPr>
        <w:pStyle w:val="NoSpacing"/>
        <w:jc w:val="center"/>
        <w:rPr>
          <w:sz w:val="24"/>
          <w:szCs w:val="24"/>
        </w:rPr>
      </w:pPr>
      <w:r>
        <w:rPr>
          <w:sz w:val="26"/>
          <w:szCs w:val="26"/>
        </w:rPr>
        <w:t>OCCK</w:t>
      </w:r>
      <w:r w:rsidR="00C32F21" w:rsidRPr="007C7817">
        <w:rPr>
          <w:sz w:val="26"/>
          <w:szCs w:val="26"/>
        </w:rPr>
        <w:t xml:space="preserve"> – </w:t>
      </w:r>
      <w:r>
        <w:rPr>
          <w:sz w:val="26"/>
          <w:szCs w:val="26"/>
        </w:rPr>
        <w:t>Salina</w:t>
      </w:r>
      <w:r w:rsidR="00C32F21" w:rsidRPr="007C7817">
        <w:rPr>
          <w:sz w:val="26"/>
          <w:szCs w:val="26"/>
        </w:rPr>
        <w:t>, Kansas</w:t>
      </w:r>
    </w:p>
    <w:p w:rsidR="007C7817" w:rsidRPr="007C7817" w:rsidRDefault="007C7817" w:rsidP="00C32F21">
      <w:pPr>
        <w:pStyle w:val="NoSpacing"/>
        <w:jc w:val="center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jc w:val="center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 xml:space="preserve">Committee Attendees: Shelby Fry (Chair), Norm Wilks (Vice Chair), Darren Muci, </w:t>
      </w:r>
      <w:r w:rsidR="003B0774" w:rsidRPr="007C7817">
        <w:rPr>
          <w:sz w:val="24"/>
          <w:szCs w:val="24"/>
        </w:rPr>
        <w:t>Tracy Diel</w:t>
      </w:r>
      <w:r w:rsidR="003F5437">
        <w:rPr>
          <w:sz w:val="24"/>
          <w:szCs w:val="24"/>
        </w:rPr>
        <w:t xml:space="preserve"> (by phone)</w:t>
      </w:r>
      <w:r w:rsidR="00BD66EB">
        <w:rPr>
          <w:sz w:val="24"/>
          <w:szCs w:val="24"/>
        </w:rPr>
        <w:t xml:space="preserve">, Rick Beattie </w:t>
      </w:r>
      <w:r w:rsidR="003B0774" w:rsidRPr="007C7817">
        <w:rPr>
          <w:sz w:val="24"/>
          <w:szCs w:val="24"/>
        </w:rPr>
        <w:t>and Pat Terick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Call to Order – 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>The meeting was called to order at 1:3</w:t>
      </w:r>
      <w:r w:rsidR="003F5437">
        <w:rPr>
          <w:sz w:val="24"/>
          <w:szCs w:val="24"/>
        </w:rPr>
        <w:t>0</w:t>
      </w:r>
      <w:r w:rsidRPr="007C7817">
        <w:rPr>
          <w:sz w:val="24"/>
          <w:szCs w:val="24"/>
        </w:rPr>
        <w:t xml:space="preserve"> p.m.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Roll Taken – 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>Quorum met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>Approval of Minutes –</w:t>
      </w:r>
      <w:r w:rsidR="007C7817" w:rsidRPr="007C7817">
        <w:rPr>
          <w:b/>
          <w:sz w:val="24"/>
          <w:szCs w:val="24"/>
        </w:rPr>
        <w:t xml:space="preserve"> </w:t>
      </w:r>
    </w:p>
    <w:p w:rsidR="00BD66EB" w:rsidRPr="007C7817" w:rsidRDefault="003F5437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minutes were voted on</w:t>
      </w:r>
      <w:r w:rsidR="00BD66EB">
        <w:rPr>
          <w:sz w:val="24"/>
          <w:szCs w:val="24"/>
        </w:rPr>
        <w:t>.</w:t>
      </w:r>
    </w:p>
    <w:p w:rsidR="00F82A86" w:rsidRPr="007C7817" w:rsidRDefault="00F82A86" w:rsidP="00C32F21">
      <w:pPr>
        <w:pStyle w:val="NoSpacing"/>
        <w:rPr>
          <w:sz w:val="24"/>
          <w:szCs w:val="24"/>
        </w:rPr>
      </w:pPr>
    </w:p>
    <w:p w:rsidR="00F82A86" w:rsidRPr="007C7817" w:rsidRDefault="00F82A86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Old Business – </w:t>
      </w:r>
    </w:p>
    <w:p w:rsidR="007033D2" w:rsidRDefault="007033D2" w:rsidP="00C32F21">
      <w:pPr>
        <w:pStyle w:val="NoSpacing"/>
        <w:rPr>
          <w:sz w:val="24"/>
          <w:szCs w:val="24"/>
        </w:rPr>
      </w:pPr>
    </w:p>
    <w:p w:rsidR="003F5437" w:rsidRDefault="003F5437" w:rsidP="00703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Use Catalog for FY 18 has gone live.  Information was sent out by the Office of Procurement and Contracts.  Information was sent out by the Kansas Department of Education.</w:t>
      </w:r>
    </w:p>
    <w:p w:rsidR="003F5437" w:rsidRDefault="003F5437" w:rsidP="007033D2">
      <w:pPr>
        <w:pStyle w:val="NoSpacing"/>
        <w:rPr>
          <w:sz w:val="24"/>
          <w:szCs w:val="24"/>
        </w:rPr>
      </w:pPr>
    </w:p>
    <w:p w:rsidR="003F5437" w:rsidRDefault="003F5437" w:rsidP="00703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time for the annual vendor report to be put together.  Information is to be provided to Natalie Bright by October 1, 2017.</w:t>
      </w:r>
    </w:p>
    <w:p w:rsidR="003F5437" w:rsidRDefault="003F5437" w:rsidP="007033D2">
      <w:pPr>
        <w:pStyle w:val="NoSpacing"/>
        <w:rPr>
          <w:sz w:val="24"/>
          <w:szCs w:val="24"/>
        </w:rPr>
      </w:pPr>
    </w:p>
    <w:p w:rsidR="007033D2" w:rsidRDefault="007033D2" w:rsidP="00703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Unified School District outreach continues.  Comments on contacts with USDs by Bob Reyes of Envision.</w:t>
      </w:r>
      <w:r w:rsidR="003B08D1">
        <w:rPr>
          <w:sz w:val="24"/>
          <w:szCs w:val="24"/>
        </w:rPr>
        <w:t xml:space="preserve">  Contact was made with biggest school districts.  Some districts more cooperative than others.  Some districts believed they were in compliance with the state use law, but may not be.  </w:t>
      </w:r>
      <w:bookmarkStart w:id="0" w:name="_GoBack"/>
      <w:bookmarkEnd w:id="0"/>
    </w:p>
    <w:p w:rsidR="00535E3C" w:rsidRPr="007C7817" w:rsidRDefault="00535E3C" w:rsidP="00C32F21">
      <w:pPr>
        <w:pStyle w:val="NoSpacing"/>
        <w:rPr>
          <w:sz w:val="24"/>
          <w:szCs w:val="24"/>
        </w:rPr>
      </w:pPr>
    </w:p>
    <w:p w:rsidR="00D710E5" w:rsidRDefault="00D710E5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New Business – </w:t>
      </w:r>
    </w:p>
    <w:p w:rsidR="003F5437" w:rsidRDefault="003F5437" w:rsidP="00C32F21">
      <w:pPr>
        <w:pStyle w:val="NoSpacing"/>
        <w:rPr>
          <w:sz w:val="24"/>
          <w:szCs w:val="24"/>
        </w:rPr>
      </w:pPr>
    </w:p>
    <w:p w:rsidR="003F5437" w:rsidRDefault="003F5437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use Committee retreat.  Hold it before the October 5, 2017 State Use Committee Meeting.  Location will be Envision.  Retreat will begin at 9:30 am to 12:30 pm.  Tour of Envision at 1:00 pm.  State Use Committee meeting will begin at 1:30 pm. </w:t>
      </w:r>
    </w:p>
    <w:p w:rsidR="003F5437" w:rsidRDefault="003F5437" w:rsidP="00C32F21">
      <w:pPr>
        <w:pStyle w:val="NoSpacing"/>
        <w:rPr>
          <w:sz w:val="24"/>
          <w:szCs w:val="24"/>
        </w:rPr>
      </w:pPr>
    </w:p>
    <w:p w:rsidR="00535E3C" w:rsidRDefault="004D3013" w:rsidP="005C5C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Business - </w:t>
      </w:r>
    </w:p>
    <w:p w:rsidR="004D3013" w:rsidRPr="004D3013" w:rsidRDefault="004D3013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35E3C" w:rsidRDefault="00535E3C" w:rsidP="005C5C3F">
      <w:pPr>
        <w:pStyle w:val="NoSpacing"/>
        <w:rPr>
          <w:b/>
          <w:sz w:val="24"/>
          <w:szCs w:val="24"/>
        </w:rPr>
      </w:pPr>
    </w:p>
    <w:p w:rsidR="005C5C3F" w:rsidRPr="007C7817" w:rsidRDefault="005C5C3F" w:rsidP="005C5C3F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>Stake Holder Feedback</w:t>
      </w:r>
      <w:r w:rsidR="004D3013">
        <w:rPr>
          <w:b/>
          <w:sz w:val="24"/>
          <w:szCs w:val="24"/>
        </w:rPr>
        <w:t xml:space="preserve"> - </w:t>
      </w:r>
    </w:p>
    <w:p w:rsidR="005C5C3F" w:rsidRPr="007C7817" w:rsidRDefault="005C5C3F" w:rsidP="005C5C3F">
      <w:pPr>
        <w:pStyle w:val="NoSpacing"/>
        <w:rPr>
          <w:sz w:val="24"/>
          <w:szCs w:val="24"/>
        </w:rPr>
      </w:pPr>
    </w:p>
    <w:p w:rsidR="005C5C3F" w:rsidRDefault="003F5437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 from USD 259.  </w:t>
      </w:r>
      <w:r w:rsidR="0094384F">
        <w:rPr>
          <w:sz w:val="24"/>
          <w:szCs w:val="24"/>
        </w:rPr>
        <w:t xml:space="preserve"> </w:t>
      </w:r>
    </w:p>
    <w:p w:rsidR="00535E3C" w:rsidRDefault="00535E3C" w:rsidP="005C5C3F">
      <w:pPr>
        <w:pStyle w:val="NoSpacing"/>
        <w:rPr>
          <w:sz w:val="24"/>
          <w:szCs w:val="24"/>
        </w:rPr>
      </w:pPr>
    </w:p>
    <w:p w:rsidR="005C5C3F" w:rsidRPr="00535E3C" w:rsidRDefault="00535E3C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4D3013">
        <w:rPr>
          <w:sz w:val="24"/>
          <w:szCs w:val="24"/>
        </w:rPr>
        <w:t>eeting a</w:t>
      </w:r>
      <w:r>
        <w:rPr>
          <w:sz w:val="24"/>
          <w:szCs w:val="24"/>
        </w:rPr>
        <w:t xml:space="preserve">djourned at </w:t>
      </w:r>
      <w:r w:rsidR="004D301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CD503F">
        <w:rPr>
          <w:sz w:val="24"/>
          <w:szCs w:val="24"/>
        </w:rPr>
        <w:t>15</w:t>
      </w:r>
      <w:r>
        <w:rPr>
          <w:sz w:val="24"/>
          <w:szCs w:val="24"/>
        </w:rPr>
        <w:t xml:space="preserve"> pm.</w:t>
      </w:r>
      <w:r w:rsidR="00CD503F">
        <w:rPr>
          <w:sz w:val="24"/>
          <w:szCs w:val="24"/>
        </w:rPr>
        <w:t xml:space="preserve"> Pat Terick, Daren Muci – 2d.</w:t>
      </w:r>
    </w:p>
    <w:p w:rsidR="003B0774" w:rsidRPr="007C7817" w:rsidRDefault="003B0774" w:rsidP="003B0774">
      <w:pPr>
        <w:pStyle w:val="NoSpacing"/>
        <w:ind w:left="720"/>
        <w:rPr>
          <w:sz w:val="24"/>
          <w:szCs w:val="24"/>
        </w:rPr>
      </w:pPr>
    </w:p>
    <w:sectPr w:rsidR="003B0774" w:rsidRPr="007C7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EB" w:rsidRDefault="00330EEB" w:rsidP="007C7817">
      <w:pPr>
        <w:spacing w:after="0" w:line="240" w:lineRule="auto"/>
      </w:pPr>
      <w:r>
        <w:separator/>
      </w:r>
    </w:p>
  </w:endnote>
  <w:endnote w:type="continuationSeparator" w:id="0">
    <w:p w:rsidR="00330EEB" w:rsidRDefault="00330EEB" w:rsidP="007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724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817" w:rsidRDefault="007C7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817" w:rsidRDefault="007C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EB" w:rsidRDefault="00330EEB" w:rsidP="007C7817">
      <w:pPr>
        <w:spacing w:after="0" w:line="240" w:lineRule="auto"/>
      </w:pPr>
      <w:r>
        <w:separator/>
      </w:r>
    </w:p>
  </w:footnote>
  <w:footnote w:type="continuationSeparator" w:id="0">
    <w:p w:rsidR="00330EEB" w:rsidRDefault="00330EEB" w:rsidP="007C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AEB"/>
    <w:multiLevelType w:val="hybridMultilevel"/>
    <w:tmpl w:val="6AC0CE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D183707"/>
    <w:multiLevelType w:val="hybridMultilevel"/>
    <w:tmpl w:val="8EE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1"/>
    <w:rsid w:val="00037E4E"/>
    <w:rsid w:val="00102D1B"/>
    <w:rsid w:val="0015722F"/>
    <w:rsid w:val="001B4E8B"/>
    <w:rsid w:val="0031189A"/>
    <w:rsid w:val="00330EEB"/>
    <w:rsid w:val="003B0774"/>
    <w:rsid w:val="003B08D1"/>
    <w:rsid w:val="003F5437"/>
    <w:rsid w:val="004027B7"/>
    <w:rsid w:val="004D3013"/>
    <w:rsid w:val="004D6150"/>
    <w:rsid w:val="004F491B"/>
    <w:rsid w:val="005332E9"/>
    <w:rsid w:val="00535E3C"/>
    <w:rsid w:val="00546B06"/>
    <w:rsid w:val="005C5C3F"/>
    <w:rsid w:val="006536ED"/>
    <w:rsid w:val="007033D2"/>
    <w:rsid w:val="007C7817"/>
    <w:rsid w:val="0094384F"/>
    <w:rsid w:val="00BD66EB"/>
    <w:rsid w:val="00C167EF"/>
    <w:rsid w:val="00C32F21"/>
    <w:rsid w:val="00CD503F"/>
    <w:rsid w:val="00D710E5"/>
    <w:rsid w:val="00E04BF2"/>
    <w:rsid w:val="00E53115"/>
    <w:rsid w:val="00F44338"/>
    <w:rsid w:val="00F82A86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C83F"/>
  <w15:docId w15:val="{FD56AC6C-52DA-40E9-A517-9937115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17"/>
  </w:style>
  <w:style w:type="paragraph" w:styleId="Footer">
    <w:name w:val="footer"/>
    <w:basedOn w:val="Normal"/>
    <w:link w:val="FooterChar"/>
    <w:uiPriority w:val="99"/>
    <w:unhideWhenUsed/>
    <w:rsid w:val="007C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Oroke</dc:creator>
  <cp:lastModifiedBy>Diel, Tracy  [DAFPM]</cp:lastModifiedBy>
  <cp:revision>5</cp:revision>
  <dcterms:created xsi:type="dcterms:W3CDTF">2017-10-03T15:43:00Z</dcterms:created>
  <dcterms:modified xsi:type="dcterms:W3CDTF">2017-10-03T15:54:00Z</dcterms:modified>
</cp:coreProperties>
</file>