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0" w:rsidRPr="007B6199" w:rsidRDefault="00796FD0" w:rsidP="00796FD0">
      <w:pPr>
        <w:jc w:val="right"/>
        <w:rPr>
          <w:sz w:val="16"/>
          <w:szCs w:val="16"/>
        </w:rPr>
      </w:pPr>
      <w:bookmarkStart w:id="0" w:name="_GoBack"/>
      <w:bookmarkEnd w:id="0"/>
      <w:r>
        <w:rPr>
          <w:sz w:val="16"/>
          <w:szCs w:val="16"/>
        </w:rPr>
        <w:t xml:space="preserve">August </w:t>
      </w:r>
      <w:r w:rsidR="002509ED">
        <w:rPr>
          <w:sz w:val="16"/>
          <w:szCs w:val="16"/>
        </w:rPr>
        <w:t>15</w:t>
      </w:r>
      <w:r>
        <w:rPr>
          <w:sz w:val="16"/>
          <w:szCs w:val="16"/>
        </w:rPr>
        <w:t>, 2012</w:t>
      </w:r>
    </w:p>
    <w:p w:rsidR="00796FD0" w:rsidRDefault="00796FD0" w:rsidP="00796FD0"/>
    <w:p w:rsidR="00796FD0" w:rsidRDefault="00796FD0" w:rsidP="00796FD0"/>
    <w:p w:rsidR="00796FD0" w:rsidRPr="00A45E4F" w:rsidRDefault="00796FD0" w:rsidP="00796FD0">
      <w:pPr>
        <w:jc w:val="center"/>
        <w:rPr>
          <w:b/>
        </w:rPr>
      </w:pPr>
      <w:r w:rsidRPr="00A45E4F">
        <w:rPr>
          <w:b/>
        </w:rPr>
        <w:t>10-Day Rule</w:t>
      </w:r>
    </w:p>
    <w:p w:rsidR="00796FD0" w:rsidRDefault="00796FD0" w:rsidP="00796FD0"/>
    <w:p w:rsidR="00796FD0" w:rsidRDefault="00796FD0" w:rsidP="00796FD0"/>
    <w:p w:rsidR="00796FD0" w:rsidRDefault="00796FD0" w:rsidP="00796FD0">
      <w:r w:rsidRPr="001C5A61">
        <w:rPr>
          <w:u w:val="single"/>
        </w:rPr>
        <w:t>Question</w:t>
      </w:r>
      <w:r>
        <w:t>:  “For compliance with the 10-day rule do we count just the business days?  Or, do we count weekend days, too?”</w:t>
      </w:r>
    </w:p>
    <w:p w:rsidR="00796FD0" w:rsidRDefault="00796FD0" w:rsidP="00796FD0"/>
    <w:p w:rsidR="00796FD0" w:rsidRDefault="00796FD0" w:rsidP="00796FD0">
      <w:r w:rsidRPr="001C5A61">
        <w:rPr>
          <w:u w:val="single"/>
        </w:rPr>
        <w:t>Answer</w:t>
      </w:r>
      <w:r>
        <w:t>:  K.S.A. 79-2929 provides that “[t]he governing body shall give at least 10 days' notice of the time and place of the meeting by publication in a weekly or daily newspaper of the county having a general circulation therein.”  All days, including weekend days, are counted.</w:t>
      </w:r>
    </w:p>
    <w:p w:rsidR="00796FD0" w:rsidRDefault="00796FD0" w:rsidP="00796FD0">
      <w:pPr>
        <w:rPr>
          <w:u w:val="single"/>
        </w:rPr>
      </w:pPr>
    </w:p>
    <w:p w:rsidR="002509ED" w:rsidRDefault="002509ED" w:rsidP="00796FD0">
      <w:pPr>
        <w:rPr>
          <w:u w:val="single"/>
        </w:rPr>
      </w:pPr>
    </w:p>
    <w:p w:rsidR="00796FD0" w:rsidRPr="00CF1851" w:rsidRDefault="00796FD0" w:rsidP="00796FD0">
      <w:pPr>
        <w:jc w:val="center"/>
        <w:rPr>
          <w:b/>
        </w:rPr>
      </w:pPr>
      <w:r w:rsidRPr="00CF1851">
        <w:rPr>
          <w:b/>
        </w:rPr>
        <w:t>* * * * *</w:t>
      </w:r>
    </w:p>
    <w:p w:rsidR="00796FD0" w:rsidRDefault="00796FD0" w:rsidP="00796FD0">
      <w:pPr>
        <w:rPr>
          <w:u w:val="single"/>
        </w:rPr>
      </w:pPr>
    </w:p>
    <w:p w:rsidR="002509ED" w:rsidRDefault="002509ED" w:rsidP="00796FD0">
      <w:pPr>
        <w:rPr>
          <w:u w:val="single"/>
        </w:rPr>
      </w:pPr>
    </w:p>
    <w:p w:rsidR="00796FD0" w:rsidRDefault="00796FD0" w:rsidP="00796FD0">
      <w:r w:rsidRPr="003D5F55">
        <w:rPr>
          <w:u w:val="single"/>
        </w:rPr>
        <w:t>Question</w:t>
      </w:r>
      <w:r>
        <w:t>:  “Our newspaper publishes once a week, on a Thursday.  We can’t hold our budget hearing until at least 10 days have passed after publication.  In computing the 10 days do we include the day of publication?”</w:t>
      </w:r>
    </w:p>
    <w:p w:rsidR="00796FD0" w:rsidRDefault="00796FD0" w:rsidP="00796FD0"/>
    <w:p w:rsidR="00796FD0" w:rsidRDefault="00796FD0" w:rsidP="00796FD0">
      <w:r w:rsidRPr="003D5F55">
        <w:rPr>
          <w:u w:val="single"/>
        </w:rPr>
        <w:t>Answer</w:t>
      </w:r>
      <w:r>
        <w:t>:  To compute the 10 days required by the budget law you do not include the day of publication as one of the 10 days.  Day one of the 10 days is the day following publication.</w:t>
      </w:r>
    </w:p>
    <w:p w:rsidR="002509ED" w:rsidRPr="00B646E7" w:rsidRDefault="002509ED" w:rsidP="002509ED">
      <w:pPr>
        <w:rPr>
          <w:rFonts w:cs="Times New Roman"/>
          <w:szCs w:val="24"/>
        </w:rPr>
      </w:pPr>
    </w:p>
    <w:p w:rsidR="002509ED" w:rsidRPr="002470BD" w:rsidRDefault="002509ED" w:rsidP="002509ED">
      <w:pPr>
        <w:rPr>
          <w:rFonts w:cs="Times New Roman"/>
          <w:szCs w:val="24"/>
        </w:rPr>
      </w:pPr>
    </w:p>
    <w:p w:rsidR="002509ED" w:rsidRPr="00B646E7" w:rsidRDefault="002509ED" w:rsidP="002509ED">
      <w:pPr>
        <w:jc w:val="center"/>
        <w:rPr>
          <w:rFonts w:cs="Times New Roman"/>
          <w:b/>
          <w:szCs w:val="24"/>
        </w:rPr>
      </w:pPr>
      <w:r w:rsidRPr="00B646E7">
        <w:rPr>
          <w:rFonts w:cs="Times New Roman"/>
          <w:b/>
          <w:szCs w:val="24"/>
        </w:rPr>
        <w:t>* * * * *</w:t>
      </w:r>
    </w:p>
    <w:p w:rsidR="002509ED" w:rsidRDefault="002509ED" w:rsidP="002509ED">
      <w:pPr>
        <w:rPr>
          <w:rFonts w:cs="Times New Roman"/>
          <w:szCs w:val="24"/>
        </w:rPr>
      </w:pPr>
    </w:p>
    <w:p w:rsidR="002509ED" w:rsidRDefault="002509ED" w:rsidP="002509ED">
      <w:pPr>
        <w:rPr>
          <w:rFonts w:cs="Times New Roman"/>
          <w:szCs w:val="24"/>
        </w:rPr>
      </w:pPr>
    </w:p>
    <w:p w:rsidR="002509ED" w:rsidRPr="00957F6E" w:rsidRDefault="002509ED" w:rsidP="002509ED">
      <w:r w:rsidRPr="00957F6E">
        <w:rPr>
          <w:u w:val="single"/>
        </w:rPr>
        <w:t>Question</w:t>
      </w:r>
      <w:r w:rsidRPr="00957F6E">
        <w:t>:  Is it pertinent that there be 10 days between when the budget is adopted and August 25</w:t>
      </w:r>
      <w:r>
        <w:t>th</w:t>
      </w:r>
      <w:r w:rsidRPr="00957F6E">
        <w:t xml:space="preserve"> when it is due to the county clerk.  I know there has to be 10 days from the notice of the public hearing to when you can hold the public hearing but not sure about the other.</w:t>
      </w:r>
    </w:p>
    <w:p w:rsidR="002509ED" w:rsidRPr="00957F6E" w:rsidRDefault="002509ED" w:rsidP="002509ED"/>
    <w:p w:rsidR="002509ED" w:rsidRPr="00957F6E" w:rsidRDefault="002509ED" w:rsidP="002509ED">
      <w:r w:rsidRPr="00957F6E">
        <w:t>Any help is appreciated.  Thanks!</w:t>
      </w:r>
    </w:p>
    <w:p w:rsidR="002509ED" w:rsidRPr="00957F6E" w:rsidRDefault="002509ED" w:rsidP="002509ED"/>
    <w:p w:rsidR="002509ED" w:rsidRPr="00957F6E" w:rsidRDefault="002509ED" w:rsidP="002509ED"/>
    <w:p w:rsidR="002509ED" w:rsidRPr="00957F6E" w:rsidRDefault="002509ED" w:rsidP="002509ED">
      <w:r w:rsidRPr="00957F6E">
        <w:rPr>
          <w:u w:val="single"/>
        </w:rPr>
        <w:t>Answer</w:t>
      </w:r>
      <w:r w:rsidRPr="00957F6E">
        <w:t xml:space="preserve">:  Good question.  There is nothing in the budget law that requires that you </w:t>
      </w:r>
      <w:r w:rsidRPr="00D45A60">
        <w:rPr>
          <w:i/>
        </w:rPr>
        <w:t>adopt</w:t>
      </w:r>
      <w:r w:rsidRPr="00957F6E">
        <w:t xml:space="preserve"> your budget at least 10 days prior to August 25</w:t>
      </w:r>
      <w:r>
        <w:t xml:space="preserve">, or that you </w:t>
      </w:r>
      <w:r w:rsidRPr="00957F6E">
        <w:t>wait 10 days following adoption before submitting to the county clerk.</w:t>
      </w:r>
    </w:p>
    <w:p w:rsidR="002509ED" w:rsidRPr="00957F6E" w:rsidRDefault="002509ED" w:rsidP="002509ED"/>
    <w:p w:rsidR="002509ED" w:rsidRPr="00957F6E" w:rsidRDefault="002509ED" w:rsidP="002509ED">
      <w:r w:rsidRPr="00957F6E">
        <w:t xml:space="preserve">The budget law does require, however, that </w:t>
      </w:r>
      <w:r w:rsidRPr="00957F6E">
        <w:rPr>
          <w:i/>
        </w:rPr>
        <w:t>the public hearing</w:t>
      </w:r>
      <w:r w:rsidRPr="00957F6E">
        <w:t xml:space="preserve"> be held on or before August 15.  (K.S.A. 79-2933.)  The law further provides that after the hearing the budget may be adopted, or changed and adopted.  Some municipalities hold the public hearing on one date, and adopt the budget on another, while some do both at the same meeting.  </w:t>
      </w:r>
    </w:p>
    <w:p w:rsidR="002509ED" w:rsidRPr="00957F6E" w:rsidRDefault="002509ED" w:rsidP="002509ED"/>
    <w:p w:rsidR="002509ED" w:rsidRPr="00957F6E" w:rsidRDefault="002509ED" w:rsidP="002509ED">
      <w:r w:rsidRPr="00957F6E">
        <w:t>Once the budget is adopted it may be delivered to the county clerk; the August 25</w:t>
      </w:r>
      <w:r>
        <w:t>th</w:t>
      </w:r>
      <w:r w:rsidRPr="00957F6E">
        <w:t xml:space="preserve"> date is merely one by which the budget is required to be adopted and submitted.</w:t>
      </w:r>
    </w:p>
    <w:p w:rsidR="002509ED" w:rsidRPr="004C6450" w:rsidRDefault="002509ED" w:rsidP="002509ED">
      <w:pPr>
        <w:rPr>
          <w:rFonts w:cs="Times New Roman"/>
          <w:szCs w:val="24"/>
        </w:rPr>
      </w:pPr>
    </w:p>
    <w:p w:rsidR="002509ED" w:rsidRPr="00231939" w:rsidRDefault="002509ED" w:rsidP="002509ED">
      <w:pPr>
        <w:rPr>
          <w:rFonts w:cs="Times New Roman"/>
          <w:szCs w:val="24"/>
        </w:rPr>
      </w:pPr>
    </w:p>
    <w:p w:rsidR="002509ED" w:rsidRPr="00EC76E5" w:rsidRDefault="002509ED" w:rsidP="002509ED">
      <w:pPr>
        <w:jc w:val="center"/>
        <w:rPr>
          <w:rFonts w:cs="Times New Roman"/>
          <w:b/>
          <w:szCs w:val="24"/>
        </w:rPr>
      </w:pPr>
      <w:r w:rsidRPr="00EC76E5">
        <w:rPr>
          <w:rFonts w:cs="Times New Roman"/>
          <w:b/>
          <w:szCs w:val="24"/>
        </w:rPr>
        <w:t>* * * * *</w:t>
      </w:r>
    </w:p>
    <w:p w:rsidR="002509ED" w:rsidRDefault="002509ED" w:rsidP="002509ED">
      <w:pPr>
        <w:rPr>
          <w:rFonts w:cs="Times New Roman"/>
          <w:szCs w:val="24"/>
        </w:rPr>
      </w:pPr>
    </w:p>
    <w:p w:rsidR="002509ED" w:rsidRPr="004C6450" w:rsidRDefault="002509ED" w:rsidP="002509ED">
      <w:pPr>
        <w:rPr>
          <w:rFonts w:cs="Times New Roman"/>
          <w:szCs w:val="24"/>
        </w:rPr>
      </w:pPr>
    </w:p>
    <w:p w:rsidR="002509ED" w:rsidRPr="00A93BF5" w:rsidRDefault="002509ED" w:rsidP="002509ED">
      <w:pPr>
        <w:rPr>
          <w:rFonts w:cs="Times New Roman"/>
          <w:szCs w:val="24"/>
        </w:rPr>
      </w:pPr>
      <w:r w:rsidRPr="00A93BF5">
        <w:rPr>
          <w:rFonts w:cs="Times New Roman"/>
          <w:szCs w:val="24"/>
          <w:u w:val="single"/>
        </w:rPr>
        <w:t>Question</w:t>
      </w:r>
      <w:r w:rsidRPr="00A93BF5">
        <w:rPr>
          <w:rFonts w:cs="Times New Roman"/>
          <w:szCs w:val="24"/>
        </w:rPr>
        <w:t xml:space="preserve">:  I have a problem that I don’t know how to handle.  Our official county newspaper is a weekly paper that comes out on Wednesdays.  I took the </w:t>
      </w:r>
      <w:r>
        <w:rPr>
          <w:rFonts w:cs="Times New Roman"/>
          <w:szCs w:val="24"/>
        </w:rPr>
        <w:t>n</w:t>
      </w:r>
      <w:r w:rsidRPr="00A93BF5">
        <w:rPr>
          <w:rFonts w:cs="Times New Roman"/>
          <w:szCs w:val="24"/>
        </w:rPr>
        <w:t>otice of budget hearing over to the paper on July 30</w:t>
      </w:r>
      <w:r w:rsidRPr="00A93BF5">
        <w:rPr>
          <w:rFonts w:cs="Times New Roman"/>
          <w:szCs w:val="24"/>
          <w:vertAlign w:val="superscript"/>
        </w:rPr>
        <w:t>th</w:t>
      </w:r>
      <w:r w:rsidRPr="00A93BF5">
        <w:rPr>
          <w:rFonts w:cs="Times New Roman"/>
          <w:szCs w:val="24"/>
        </w:rPr>
        <w:t>, with the instructions that it be published in the August 8</w:t>
      </w:r>
      <w:r w:rsidRPr="00A93BF5">
        <w:rPr>
          <w:rFonts w:cs="Times New Roman"/>
          <w:szCs w:val="24"/>
          <w:vertAlign w:val="superscript"/>
        </w:rPr>
        <w:t>th</w:t>
      </w:r>
      <w:r w:rsidRPr="00A93BF5">
        <w:rPr>
          <w:rFonts w:cs="Times New Roman"/>
          <w:szCs w:val="24"/>
        </w:rPr>
        <w:t xml:space="preserve"> edition of the paper in order to meet the 10</w:t>
      </w:r>
      <w:r>
        <w:rPr>
          <w:rFonts w:cs="Times New Roman"/>
          <w:szCs w:val="24"/>
        </w:rPr>
        <w:t>-</w:t>
      </w:r>
      <w:r w:rsidRPr="00A93BF5">
        <w:rPr>
          <w:rFonts w:cs="Times New Roman"/>
          <w:szCs w:val="24"/>
        </w:rPr>
        <w:t>day deadline before the hearing, which is scheduled on the 20</w:t>
      </w:r>
      <w:r w:rsidRPr="00A93BF5">
        <w:rPr>
          <w:rFonts w:cs="Times New Roman"/>
          <w:szCs w:val="24"/>
          <w:vertAlign w:val="superscript"/>
        </w:rPr>
        <w:t>th</w:t>
      </w:r>
      <w:r w:rsidRPr="00A93BF5">
        <w:rPr>
          <w:rFonts w:cs="Times New Roman"/>
          <w:szCs w:val="24"/>
        </w:rPr>
        <w:t xml:space="preserve"> of August.</w:t>
      </w:r>
    </w:p>
    <w:p w:rsidR="002509ED" w:rsidRPr="00A93BF5" w:rsidRDefault="002509ED" w:rsidP="002509ED">
      <w:pPr>
        <w:rPr>
          <w:rFonts w:cs="Times New Roman"/>
          <w:szCs w:val="24"/>
        </w:rPr>
      </w:pPr>
      <w:r w:rsidRPr="00A93BF5">
        <w:rPr>
          <w:rFonts w:cs="Times New Roman"/>
          <w:szCs w:val="24"/>
        </w:rPr>
        <w:br/>
        <w:t>Well</w:t>
      </w:r>
      <w:r>
        <w:rPr>
          <w:rFonts w:cs="Times New Roman"/>
          <w:szCs w:val="24"/>
        </w:rPr>
        <w:t>,</w:t>
      </w:r>
      <w:r w:rsidRPr="00A93BF5">
        <w:rPr>
          <w:rFonts w:cs="Times New Roman"/>
          <w:szCs w:val="24"/>
        </w:rPr>
        <w:t xml:space="preserve"> guess what….They did not run it in the </w:t>
      </w:r>
      <w:r>
        <w:rPr>
          <w:rFonts w:cs="Times New Roman"/>
          <w:szCs w:val="24"/>
        </w:rPr>
        <w:t xml:space="preserve">newspaper this week….ARGH!!!!!  </w:t>
      </w:r>
      <w:r w:rsidRPr="00A93BF5">
        <w:rPr>
          <w:rFonts w:cs="Times New Roman"/>
          <w:szCs w:val="24"/>
        </w:rPr>
        <w:t>They said that they can get it in the August 15</w:t>
      </w:r>
      <w:r w:rsidRPr="00A93BF5">
        <w:rPr>
          <w:rFonts w:cs="Times New Roman"/>
          <w:szCs w:val="24"/>
          <w:vertAlign w:val="superscript"/>
        </w:rPr>
        <w:t>th</w:t>
      </w:r>
      <w:r w:rsidRPr="00A93BF5">
        <w:rPr>
          <w:rFonts w:cs="Times New Roman"/>
          <w:szCs w:val="24"/>
        </w:rPr>
        <w:t xml:space="preserve"> edition, but that will put me in violation of the 10</w:t>
      </w:r>
      <w:r>
        <w:rPr>
          <w:rFonts w:cs="Times New Roman"/>
          <w:szCs w:val="24"/>
        </w:rPr>
        <w:t>-</w:t>
      </w:r>
      <w:r w:rsidRPr="00A93BF5">
        <w:rPr>
          <w:rFonts w:cs="Times New Roman"/>
          <w:szCs w:val="24"/>
        </w:rPr>
        <w:t>day period before the hearing</w:t>
      </w:r>
      <w:r>
        <w:rPr>
          <w:rFonts w:cs="Times New Roman"/>
          <w:szCs w:val="24"/>
        </w:rPr>
        <w:t>,</w:t>
      </w:r>
      <w:r w:rsidRPr="00A93BF5">
        <w:rPr>
          <w:rFonts w:cs="Times New Roman"/>
          <w:szCs w:val="24"/>
        </w:rPr>
        <w:t xml:space="preserve"> which we have scheduled on the 20</w:t>
      </w:r>
      <w:r w:rsidRPr="00A93BF5">
        <w:rPr>
          <w:rFonts w:cs="Times New Roman"/>
          <w:szCs w:val="24"/>
          <w:vertAlign w:val="superscript"/>
        </w:rPr>
        <w:t>th</w:t>
      </w:r>
      <w:r w:rsidRPr="00A93BF5">
        <w:rPr>
          <w:rFonts w:cs="Times New Roman"/>
          <w:szCs w:val="24"/>
        </w:rPr>
        <w:t>, which must be done before the 25</w:t>
      </w:r>
      <w:r w:rsidRPr="00A93BF5">
        <w:rPr>
          <w:rFonts w:cs="Times New Roman"/>
          <w:szCs w:val="24"/>
          <w:vertAlign w:val="superscript"/>
        </w:rPr>
        <w:t>th</w:t>
      </w:r>
      <w:r>
        <w:rPr>
          <w:rFonts w:cs="Times New Roman"/>
          <w:szCs w:val="24"/>
          <w:vertAlign w:val="superscript"/>
        </w:rPr>
        <w:t xml:space="preserve"> </w:t>
      </w:r>
      <w:r w:rsidRPr="00A93BF5">
        <w:rPr>
          <w:rFonts w:cs="Times New Roman"/>
          <w:szCs w:val="24"/>
        </w:rPr>
        <w:t>….see where I am going with this?</w:t>
      </w:r>
    </w:p>
    <w:p w:rsidR="002509ED" w:rsidRPr="00A93BF5" w:rsidRDefault="002509ED" w:rsidP="002509ED">
      <w:pPr>
        <w:rPr>
          <w:rFonts w:cs="Times New Roman"/>
          <w:szCs w:val="24"/>
        </w:rPr>
      </w:pPr>
    </w:p>
    <w:p w:rsidR="002509ED" w:rsidRPr="00A93BF5" w:rsidRDefault="002509ED" w:rsidP="002509ED">
      <w:pPr>
        <w:rPr>
          <w:rFonts w:cs="Times New Roman"/>
          <w:szCs w:val="24"/>
        </w:rPr>
      </w:pPr>
    </w:p>
    <w:p w:rsidR="002509ED" w:rsidRPr="00A93BF5" w:rsidRDefault="002509ED" w:rsidP="002509ED">
      <w:pPr>
        <w:rPr>
          <w:rFonts w:cs="Times New Roman"/>
          <w:szCs w:val="24"/>
        </w:rPr>
      </w:pPr>
      <w:r w:rsidRPr="00A93BF5">
        <w:rPr>
          <w:rFonts w:cs="Times New Roman"/>
          <w:szCs w:val="24"/>
          <w:u w:val="single"/>
        </w:rPr>
        <w:t>Answer</w:t>
      </w:r>
      <w:r w:rsidRPr="00A93BF5">
        <w:rPr>
          <w:rFonts w:cs="Times New Roman"/>
          <w:szCs w:val="24"/>
        </w:rPr>
        <w:t xml:space="preserve">:  </w:t>
      </w:r>
      <w:r>
        <w:rPr>
          <w:rFonts w:cs="Times New Roman"/>
          <w:szCs w:val="24"/>
        </w:rPr>
        <w:t>We are</w:t>
      </w:r>
      <w:r w:rsidRPr="00A93BF5">
        <w:rPr>
          <w:rFonts w:cs="Times New Roman"/>
          <w:szCs w:val="24"/>
        </w:rPr>
        <w:t xml:space="preserve"> sorry about the newspaper messing up like that.  </w:t>
      </w:r>
      <w:r>
        <w:rPr>
          <w:rFonts w:cs="Times New Roman"/>
          <w:szCs w:val="24"/>
        </w:rPr>
        <w:t>I</w:t>
      </w:r>
      <w:r w:rsidRPr="00A93BF5">
        <w:rPr>
          <w:rFonts w:cs="Times New Roman"/>
          <w:szCs w:val="24"/>
        </w:rPr>
        <w:t xml:space="preserve">t must be really frustrating to have done it all timely, just to have a slip-up like this throw a wrench into everything.  Unfortunately, of all the deadlines, etc. in the budget law, it’s our feeling here that the 10-day rule is the one with which you should make sure you </w:t>
      </w:r>
      <w:r>
        <w:rPr>
          <w:rFonts w:cs="Times New Roman"/>
          <w:szCs w:val="24"/>
        </w:rPr>
        <w:t>are compliant</w:t>
      </w:r>
      <w:r w:rsidRPr="00A93BF5">
        <w:rPr>
          <w:rFonts w:cs="Times New Roman"/>
          <w:szCs w:val="24"/>
        </w:rPr>
        <w:t>.  Obviously, you did everything you could do to insure compliance.</w:t>
      </w:r>
    </w:p>
    <w:p w:rsidR="002509ED" w:rsidRPr="00A93BF5" w:rsidRDefault="002509ED" w:rsidP="002509ED">
      <w:pPr>
        <w:rPr>
          <w:rFonts w:cs="Times New Roman"/>
          <w:szCs w:val="24"/>
        </w:rPr>
      </w:pPr>
    </w:p>
    <w:p w:rsidR="002509ED" w:rsidRPr="004C6450" w:rsidRDefault="002509ED" w:rsidP="002509ED">
      <w:pPr>
        <w:rPr>
          <w:rFonts w:cs="Times New Roman"/>
          <w:szCs w:val="24"/>
        </w:rPr>
      </w:pPr>
      <w:r>
        <w:rPr>
          <w:rFonts w:cs="Times New Roman"/>
          <w:szCs w:val="24"/>
        </w:rPr>
        <w:t>Our</w:t>
      </w:r>
      <w:r w:rsidRPr="00A93BF5">
        <w:rPr>
          <w:rFonts w:cs="Times New Roman"/>
          <w:szCs w:val="24"/>
        </w:rPr>
        <w:t xml:space="preserve"> only suggestion at this point in the process is to change your hearing date to a date at least 10 days following the expected August 15 publication, and don’t worry about </w:t>
      </w:r>
      <w:r>
        <w:rPr>
          <w:rFonts w:cs="Times New Roman"/>
          <w:szCs w:val="24"/>
        </w:rPr>
        <w:t xml:space="preserve">meeting </w:t>
      </w:r>
      <w:r w:rsidRPr="00A93BF5">
        <w:rPr>
          <w:rFonts w:cs="Times New Roman"/>
          <w:szCs w:val="24"/>
        </w:rPr>
        <w:t>the August 25 deadline.  The August 25 deadline has been found by the Kansas Supreme Court to be a “directory” deadline</w:t>
      </w:r>
      <w:r>
        <w:rPr>
          <w:rFonts w:cs="Times New Roman"/>
          <w:szCs w:val="24"/>
        </w:rPr>
        <w:t xml:space="preserve"> -</w:t>
      </w:r>
      <w:r w:rsidRPr="00A93BF5">
        <w:rPr>
          <w:rFonts w:cs="Times New Roman"/>
          <w:szCs w:val="24"/>
        </w:rPr>
        <w:t xml:space="preserve"> as opposed to a mandatory deadline</w:t>
      </w:r>
      <w:r>
        <w:rPr>
          <w:rFonts w:cs="Times New Roman"/>
          <w:szCs w:val="24"/>
        </w:rPr>
        <w:t xml:space="preserve"> -</w:t>
      </w:r>
      <w:r w:rsidRPr="00A93BF5">
        <w:rPr>
          <w:rFonts w:cs="Times New Roman"/>
          <w:szCs w:val="24"/>
        </w:rPr>
        <w:t xml:space="preserve"> due to the fact that the statutes contain no penalty for missing the deadline.  So, you are OK to hold your hearing after the 25</w:t>
      </w:r>
      <w:r w:rsidRPr="00A93BF5">
        <w:rPr>
          <w:rFonts w:cs="Times New Roman"/>
          <w:szCs w:val="24"/>
          <w:vertAlign w:val="superscript"/>
        </w:rPr>
        <w:t>th</w:t>
      </w:r>
      <w:r w:rsidRPr="00A93BF5">
        <w:rPr>
          <w:rFonts w:cs="Times New Roman"/>
          <w:szCs w:val="24"/>
        </w:rPr>
        <w:t xml:space="preserve">. </w:t>
      </w:r>
    </w:p>
    <w:p w:rsidR="002509ED" w:rsidRDefault="002509ED" w:rsidP="002509ED">
      <w:pPr>
        <w:rPr>
          <w:rFonts w:cs="Times New Roman"/>
          <w:szCs w:val="24"/>
        </w:rPr>
      </w:pPr>
    </w:p>
    <w:p w:rsidR="002509ED" w:rsidRPr="00231939" w:rsidRDefault="002509ED" w:rsidP="002509ED">
      <w:pPr>
        <w:rPr>
          <w:rFonts w:cs="Times New Roman"/>
          <w:szCs w:val="24"/>
        </w:rPr>
      </w:pPr>
    </w:p>
    <w:p w:rsidR="002509ED" w:rsidRPr="00EC76E5" w:rsidRDefault="002509ED" w:rsidP="002509ED">
      <w:pPr>
        <w:jc w:val="center"/>
        <w:rPr>
          <w:rFonts w:cs="Times New Roman"/>
          <w:b/>
          <w:szCs w:val="24"/>
        </w:rPr>
      </w:pPr>
      <w:r w:rsidRPr="00EC76E5">
        <w:rPr>
          <w:rFonts w:cs="Times New Roman"/>
          <w:b/>
          <w:szCs w:val="24"/>
        </w:rPr>
        <w:t>* * * * *</w:t>
      </w:r>
    </w:p>
    <w:sectPr w:rsidR="002509ED" w:rsidRPr="00EC76E5" w:rsidSect="00DF7F4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B6" w:rsidRDefault="004912B6" w:rsidP="00453059">
      <w:r>
        <w:separator/>
      </w:r>
    </w:p>
  </w:endnote>
  <w:endnote w:type="continuationSeparator" w:id="0">
    <w:p w:rsidR="004912B6" w:rsidRDefault="004912B6" w:rsidP="0045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6"/>
      <w:docPartObj>
        <w:docPartGallery w:val="Page Numbers (Bottom of Page)"/>
        <w:docPartUnique/>
      </w:docPartObj>
    </w:sdtPr>
    <w:sdtEndPr/>
    <w:sdtContent>
      <w:p w:rsidR="004912B6" w:rsidRDefault="00D751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12B6" w:rsidRDefault="0049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B6" w:rsidRDefault="004912B6" w:rsidP="00453059">
      <w:r>
        <w:separator/>
      </w:r>
    </w:p>
  </w:footnote>
  <w:footnote w:type="continuationSeparator" w:id="0">
    <w:p w:rsidR="004912B6" w:rsidRDefault="004912B6" w:rsidP="00453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D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5141"/>
    <w:rsid w:val="00216BBA"/>
    <w:rsid w:val="00221022"/>
    <w:rsid w:val="00222B1C"/>
    <w:rsid w:val="00224701"/>
    <w:rsid w:val="00232D4F"/>
    <w:rsid w:val="00232FFA"/>
    <w:rsid w:val="002334CF"/>
    <w:rsid w:val="002363DF"/>
    <w:rsid w:val="00237C6A"/>
    <w:rsid w:val="002400AC"/>
    <w:rsid w:val="00240E09"/>
    <w:rsid w:val="00241710"/>
    <w:rsid w:val="00246495"/>
    <w:rsid w:val="002509ED"/>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3059"/>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12B6"/>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96FD0"/>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49ED"/>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2DFB"/>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469"/>
    <w:rsid w:val="00C95771"/>
    <w:rsid w:val="00C96D24"/>
    <w:rsid w:val="00CA041D"/>
    <w:rsid w:val="00CA3581"/>
    <w:rsid w:val="00CA6D52"/>
    <w:rsid w:val="00CA7CFA"/>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5183"/>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67721"/>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059"/>
    <w:pPr>
      <w:tabs>
        <w:tab w:val="center" w:pos="4680"/>
        <w:tab w:val="right" w:pos="9360"/>
      </w:tabs>
    </w:pPr>
  </w:style>
  <w:style w:type="character" w:customStyle="1" w:styleId="HeaderChar">
    <w:name w:val="Header Char"/>
    <w:basedOn w:val="DefaultParagraphFont"/>
    <w:link w:val="Header"/>
    <w:uiPriority w:val="99"/>
    <w:semiHidden/>
    <w:rsid w:val="00453059"/>
  </w:style>
  <w:style w:type="paragraph" w:styleId="Footer">
    <w:name w:val="footer"/>
    <w:basedOn w:val="Normal"/>
    <w:link w:val="FooterChar"/>
    <w:uiPriority w:val="99"/>
    <w:unhideWhenUsed/>
    <w:rsid w:val="00453059"/>
    <w:pPr>
      <w:tabs>
        <w:tab w:val="center" w:pos="4680"/>
        <w:tab w:val="right" w:pos="9360"/>
      </w:tabs>
    </w:pPr>
  </w:style>
  <w:style w:type="character" w:customStyle="1" w:styleId="FooterChar">
    <w:name w:val="Footer Char"/>
    <w:basedOn w:val="DefaultParagraphFont"/>
    <w:link w:val="Footer"/>
    <w:uiPriority w:val="99"/>
    <w:rsid w:val="0045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059"/>
    <w:pPr>
      <w:tabs>
        <w:tab w:val="center" w:pos="4680"/>
        <w:tab w:val="right" w:pos="9360"/>
      </w:tabs>
    </w:pPr>
  </w:style>
  <w:style w:type="character" w:customStyle="1" w:styleId="HeaderChar">
    <w:name w:val="Header Char"/>
    <w:basedOn w:val="DefaultParagraphFont"/>
    <w:link w:val="Header"/>
    <w:uiPriority w:val="99"/>
    <w:semiHidden/>
    <w:rsid w:val="00453059"/>
  </w:style>
  <w:style w:type="paragraph" w:styleId="Footer">
    <w:name w:val="footer"/>
    <w:basedOn w:val="Normal"/>
    <w:link w:val="FooterChar"/>
    <w:uiPriority w:val="99"/>
    <w:unhideWhenUsed/>
    <w:rsid w:val="00453059"/>
    <w:pPr>
      <w:tabs>
        <w:tab w:val="center" w:pos="4680"/>
        <w:tab w:val="right" w:pos="9360"/>
      </w:tabs>
    </w:pPr>
  </w:style>
  <w:style w:type="character" w:customStyle="1" w:styleId="FooterChar">
    <w:name w:val="Footer Char"/>
    <w:basedOn w:val="DefaultParagraphFont"/>
    <w:link w:val="Footer"/>
    <w:uiPriority w:val="99"/>
    <w:rsid w:val="0045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2012-08-28T15:27:00Z</cp:lastPrinted>
  <dcterms:created xsi:type="dcterms:W3CDTF">2014-11-07T22:35:00Z</dcterms:created>
  <dcterms:modified xsi:type="dcterms:W3CDTF">2014-11-07T22:35:00Z</dcterms:modified>
</cp:coreProperties>
</file>