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64E" w:rsidRDefault="0083264E" w:rsidP="0083264E">
      <w:pPr>
        <w:jc w:val="center"/>
        <w:rPr>
          <w:b/>
          <w:sz w:val="52"/>
          <w:szCs w:val="52"/>
        </w:rPr>
      </w:pPr>
    </w:p>
    <w:p w:rsidR="00C36FAB" w:rsidRPr="0083264E" w:rsidRDefault="0083264E" w:rsidP="0083264E">
      <w:pPr>
        <w:jc w:val="center"/>
        <w:rPr>
          <w:b/>
          <w:sz w:val="52"/>
          <w:szCs w:val="52"/>
        </w:rPr>
      </w:pPr>
      <w:r w:rsidRPr="0083264E">
        <w:rPr>
          <w:b/>
          <w:sz w:val="52"/>
          <w:szCs w:val="52"/>
        </w:rPr>
        <w:t xml:space="preserve">Usage Policy </w:t>
      </w:r>
    </w:p>
    <w:p w:rsidR="0083264E" w:rsidRPr="0083264E" w:rsidRDefault="0083264E" w:rsidP="0083264E">
      <w:pPr>
        <w:jc w:val="center"/>
        <w:rPr>
          <w:b/>
          <w:sz w:val="52"/>
          <w:szCs w:val="52"/>
        </w:rPr>
      </w:pPr>
      <w:r w:rsidRPr="0083264E">
        <w:rPr>
          <w:b/>
          <w:sz w:val="52"/>
          <w:szCs w:val="52"/>
        </w:rPr>
        <w:t xml:space="preserve">For Statehouse and </w:t>
      </w:r>
    </w:p>
    <w:p w:rsidR="0083264E" w:rsidRPr="0083264E" w:rsidRDefault="0083264E" w:rsidP="0083264E">
      <w:pPr>
        <w:jc w:val="center"/>
        <w:rPr>
          <w:b/>
          <w:sz w:val="52"/>
          <w:szCs w:val="52"/>
        </w:rPr>
      </w:pPr>
      <w:r w:rsidRPr="0083264E">
        <w:rPr>
          <w:b/>
          <w:sz w:val="52"/>
          <w:szCs w:val="52"/>
        </w:rPr>
        <w:t>Capitol Complex</w:t>
      </w:r>
    </w:p>
    <w:p w:rsidR="0083264E" w:rsidRDefault="0083264E" w:rsidP="0083264E">
      <w:pPr>
        <w:jc w:val="center"/>
        <w:rPr>
          <w:sz w:val="32"/>
          <w:szCs w:val="32"/>
        </w:rPr>
      </w:pPr>
    </w:p>
    <w:p w:rsidR="0083264E" w:rsidRDefault="0083264E" w:rsidP="0083264E">
      <w:pPr>
        <w:jc w:val="center"/>
        <w:rPr>
          <w:sz w:val="32"/>
          <w:szCs w:val="32"/>
        </w:rPr>
      </w:pPr>
      <w:r>
        <w:rPr>
          <w:sz w:val="32"/>
          <w:szCs w:val="32"/>
        </w:rPr>
        <w:t>State of Kansas</w:t>
      </w:r>
    </w:p>
    <w:p w:rsidR="0083264E" w:rsidRDefault="0083264E" w:rsidP="0083264E">
      <w:pPr>
        <w:jc w:val="center"/>
        <w:rPr>
          <w:sz w:val="32"/>
          <w:szCs w:val="32"/>
        </w:rPr>
      </w:pPr>
      <w:r>
        <w:rPr>
          <w:sz w:val="32"/>
          <w:szCs w:val="32"/>
        </w:rPr>
        <w:t>Department of Administration</w:t>
      </w:r>
    </w:p>
    <w:p w:rsidR="0083264E" w:rsidRDefault="0031249D" w:rsidP="0083264E">
      <w:pPr>
        <w:jc w:val="center"/>
        <w:rPr>
          <w:sz w:val="32"/>
          <w:szCs w:val="32"/>
        </w:rPr>
      </w:pPr>
      <w:r>
        <w:rPr>
          <w:sz w:val="32"/>
          <w:szCs w:val="32"/>
        </w:rPr>
        <w:t>Office</w:t>
      </w:r>
      <w:r w:rsidR="0083264E">
        <w:rPr>
          <w:sz w:val="32"/>
          <w:szCs w:val="32"/>
        </w:rPr>
        <w:t xml:space="preserve"> of Facilities and Pro</w:t>
      </w:r>
      <w:r w:rsidR="00513E0E">
        <w:rPr>
          <w:sz w:val="32"/>
          <w:szCs w:val="32"/>
        </w:rPr>
        <w:t>perty</w:t>
      </w:r>
      <w:r w:rsidR="0083264E">
        <w:rPr>
          <w:sz w:val="32"/>
          <w:szCs w:val="32"/>
        </w:rPr>
        <w:t xml:space="preserve"> Management</w:t>
      </w:r>
    </w:p>
    <w:p w:rsidR="0083264E" w:rsidRDefault="0083264E" w:rsidP="0083264E">
      <w:pPr>
        <w:jc w:val="center"/>
        <w:rPr>
          <w:sz w:val="32"/>
          <w:szCs w:val="32"/>
        </w:rPr>
      </w:pPr>
      <w:r>
        <w:rPr>
          <w:sz w:val="32"/>
          <w:szCs w:val="32"/>
        </w:rPr>
        <w:t xml:space="preserve">Mark </w:t>
      </w:r>
      <w:r w:rsidR="00FE5252">
        <w:rPr>
          <w:sz w:val="32"/>
          <w:szCs w:val="32"/>
        </w:rPr>
        <w:t xml:space="preserve">J. </w:t>
      </w:r>
      <w:r>
        <w:rPr>
          <w:sz w:val="32"/>
          <w:szCs w:val="32"/>
        </w:rPr>
        <w:t>McGivern, Director</w:t>
      </w:r>
    </w:p>
    <w:p w:rsidR="0083264E" w:rsidRDefault="0083264E" w:rsidP="0083264E">
      <w:pPr>
        <w:jc w:val="center"/>
        <w:rPr>
          <w:sz w:val="32"/>
          <w:szCs w:val="32"/>
        </w:rPr>
      </w:pPr>
    </w:p>
    <w:p w:rsidR="0083264E" w:rsidRDefault="00561F67" w:rsidP="0036411C">
      <w:pPr>
        <w:spacing w:after="0" w:line="240" w:lineRule="auto"/>
        <w:jc w:val="center"/>
        <w:rPr>
          <w:sz w:val="32"/>
          <w:szCs w:val="32"/>
        </w:rPr>
      </w:pPr>
      <w:r>
        <w:rPr>
          <w:sz w:val="32"/>
          <w:szCs w:val="32"/>
        </w:rPr>
        <w:t>April</w:t>
      </w:r>
      <w:r w:rsidR="00290F8D">
        <w:rPr>
          <w:sz w:val="32"/>
          <w:szCs w:val="32"/>
        </w:rPr>
        <w:t xml:space="preserve"> 1</w:t>
      </w:r>
      <w:r>
        <w:rPr>
          <w:sz w:val="32"/>
          <w:szCs w:val="32"/>
        </w:rPr>
        <w:t>5</w:t>
      </w:r>
      <w:r w:rsidR="003820FA">
        <w:rPr>
          <w:sz w:val="32"/>
          <w:szCs w:val="32"/>
        </w:rPr>
        <w:t xml:space="preserve">, </w:t>
      </w:r>
      <w:r w:rsidR="0083264E">
        <w:rPr>
          <w:sz w:val="32"/>
          <w:szCs w:val="32"/>
        </w:rPr>
        <w:t>2016</w:t>
      </w:r>
    </w:p>
    <w:p w:rsidR="0036411C" w:rsidRDefault="0036411C" w:rsidP="0036411C">
      <w:pPr>
        <w:spacing w:after="0" w:line="240" w:lineRule="auto"/>
        <w:rPr>
          <w:sz w:val="32"/>
          <w:szCs w:val="32"/>
        </w:rPr>
      </w:pPr>
    </w:p>
    <w:p w:rsidR="0036411C" w:rsidRDefault="0036411C" w:rsidP="0036411C">
      <w:pPr>
        <w:spacing w:after="0" w:line="240" w:lineRule="auto"/>
        <w:rPr>
          <w:sz w:val="24"/>
          <w:szCs w:val="24"/>
        </w:rPr>
      </w:pPr>
      <w:r w:rsidRPr="0036411C">
        <w:rPr>
          <w:sz w:val="24"/>
          <w:szCs w:val="24"/>
        </w:rPr>
        <w:t>Approved by:</w:t>
      </w:r>
      <w:r w:rsidRPr="0036411C">
        <w:rPr>
          <w:sz w:val="24"/>
          <w:szCs w:val="24"/>
        </w:rPr>
        <w:tab/>
      </w:r>
      <w:r w:rsidRPr="0036411C">
        <w:rPr>
          <w:sz w:val="24"/>
          <w:szCs w:val="24"/>
        </w:rPr>
        <w:tab/>
      </w:r>
      <w:r w:rsidRPr="0036411C">
        <w:rPr>
          <w:sz w:val="24"/>
          <w:szCs w:val="24"/>
        </w:rPr>
        <w:tab/>
      </w:r>
      <w:r w:rsidRPr="0036411C">
        <w:rPr>
          <w:sz w:val="24"/>
          <w:szCs w:val="24"/>
        </w:rPr>
        <w:tab/>
      </w:r>
      <w:r w:rsidRPr="0036411C">
        <w:rPr>
          <w:sz w:val="24"/>
          <w:szCs w:val="24"/>
        </w:rPr>
        <w:tab/>
      </w:r>
      <w:r>
        <w:rPr>
          <w:sz w:val="24"/>
          <w:szCs w:val="24"/>
        </w:rPr>
        <w:tab/>
      </w:r>
      <w:r>
        <w:rPr>
          <w:sz w:val="24"/>
          <w:szCs w:val="24"/>
        </w:rPr>
        <w:tab/>
        <w:t>Approved by:</w:t>
      </w:r>
    </w:p>
    <w:p w:rsidR="0036411C" w:rsidRDefault="0036411C" w:rsidP="0036411C">
      <w:pPr>
        <w:spacing w:after="0" w:line="240" w:lineRule="auto"/>
        <w:rPr>
          <w:sz w:val="24"/>
          <w:szCs w:val="24"/>
        </w:rPr>
      </w:pPr>
    </w:p>
    <w:p w:rsidR="0036411C" w:rsidRDefault="0036411C" w:rsidP="0036411C">
      <w:pPr>
        <w:spacing w:after="0" w:line="240" w:lineRule="auto"/>
        <w:rPr>
          <w:sz w:val="24"/>
          <w:szCs w:val="24"/>
        </w:rPr>
      </w:pPr>
    </w:p>
    <w:p w:rsidR="0036411C" w:rsidRDefault="0036411C" w:rsidP="0036411C">
      <w:pPr>
        <w:spacing w:after="0" w:line="240" w:lineRule="auto"/>
        <w:rPr>
          <w:sz w:val="24"/>
          <w:szCs w:val="24"/>
        </w:rPr>
      </w:pPr>
      <w:r>
        <w:rPr>
          <w:sz w:val="24"/>
          <w:szCs w:val="24"/>
        </w:rPr>
        <w:t>_____________________________</w:t>
      </w:r>
      <w:r>
        <w:rPr>
          <w:sz w:val="24"/>
          <w:szCs w:val="24"/>
        </w:rPr>
        <w:tab/>
      </w:r>
      <w:r>
        <w:rPr>
          <w:sz w:val="24"/>
          <w:szCs w:val="24"/>
        </w:rPr>
        <w:tab/>
      </w:r>
      <w:r>
        <w:rPr>
          <w:sz w:val="24"/>
          <w:szCs w:val="24"/>
        </w:rPr>
        <w:tab/>
      </w:r>
      <w:r>
        <w:rPr>
          <w:sz w:val="24"/>
          <w:szCs w:val="24"/>
        </w:rPr>
        <w:tab/>
        <w:t>____________________________</w:t>
      </w:r>
    </w:p>
    <w:p w:rsidR="0036411C" w:rsidRDefault="0036411C" w:rsidP="0036411C">
      <w:pPr>
        <w:spacing w:after="0" w:line="240" w:lineRule="auto"/>
        <w:rPr>
          <w:sz w:val="24"/>
          <w:szCs w:val="24"/>
        </w:rPr>
      </w:pPr>
      <w:r>
        <w:rPr>
          <w:sz w:val="24"/>
          <w:szCs w:val="24"/>
        </w:rPr>
        <w:t>Sarah Shipman</w:t>
      </w:r>
      <w:r w:rsidR="00805C9D">
        <w:rPr>
          <w:sz w:val="24"/>
          <w:szCs w:val="24"/>
        </w:rPr>
        <w:t>, Secretary</w:t>
      </w:r>
      <w:r>
        <w:rPr>
          <w:sz w:val="24"/>
          <w:szCs w:val="24"/>
        </w:rPr>
        <w:tab/>
      </w:r>
      <w:r>
        <w:rPr>
          <w:sz w:val="24"/>
          <w:szCs w:val="24"/>
        </w:rPr>
        <w:tab/>
      </w:r>
      <w:r>
        <w:rPr>
          <w:sz w:val="24"/>
          <w:szCs w:val="24"/>
        </w:rPr>
        <w:tab/>
      </w:r>
      <w:r>
        <w:rPr>
          <w:sz w:val="24"/>
          <w:szCs w:val="24"/>
        </w:rPr>
        <w:tab/>
      </w:r>
      <w:r>
        <w:rPr>
          <w:sz w:val="24"/>
          <w:szCs w:val="24"/>
        </w:rPr>
        <w:tab/>
        <w:t>Tom Day, Director</w:t>
      </w:r>
    </w:p>
    <w:p w:rsidR="0036411C" w:rsidRDefault="00805C9D" w:rsidP="0036411C">
      <w:pPr>
        <w:spacing w:after="0" w:line="240" w:lineRule="auto"/>
        <w:rPr>
          <w:sz w:val="24"/>
          <w:szCs w:val="24"/>
        </w:rPr>
      </w:pPr>
      <w:r>
        <w:rPr>
          <w:sz w:val="24"/>
          <w:szCs w:val="24"/>
        </w:rPr>
        <w:t>Department</w:t>
      </w:r>
      <w:r w:rsidR="0036411C">
        <w:rPr>
          <w:sz w:val="24"/>
          <w:szCs w:val="24"/>
        </w:rPr>
        <w:t xml:space="preserve"> of Administration</w:t>
      </w:r>
      <w:r w:rsidR="0036411C">
        <w:rPr>
          <w:sz w:val="24"/>
          <w:szCs w:val="24"/>
        </w:rPr>
        <w:tab/>
      </w:r>
      <w:r w:rsidR="0036411C">
        <w:rPr>
          <w:sz w:val="24"/>
          <w:szCs w:val="24"/>
        </w:rPr>
        <w:tab/>
      </w:r>
      <w:r w:rsidR="0036411C">
        <w:rPr>
          <w:sz w:val="24"/>
          <w:szCs w:val="24"/>
        </w:rPr>
        <w:tab/>
      </w:r>
      <w:r w:rsidR="0036411C">
        <w:rPr>
          <w:sz w:val="24"/>
          <w:szCs w:val="24"/>
        </w:rPr>
        <w:tab/>
        <w:t>Legislative Services</w:t>
      </w:r>
    </w:p>
    <w:p w:rsidR="0036411C" w:rsidRDefault="0036411C" w:rsidP="0036411C">
      <w:pPr>
        <w:spacing w:after="0" w:line="240" w:lineRule="auto"/>
        <w:rPr>
          <w:sz w:val="24"/>
          <w:szCs w:val="24"/>
        </w:rPr>
      </w:pPr>
    </w:p>
    <w:p w:rsidR="00805C9D" w:rsidRDefault="00805C9D" w:rsidP="0036411C">
      <w:pPr>
        <w:spacing w:after="0" w:line="240" w:lineRule="auto"/>
        <w:rPr>
          <w:sz w:val="24"/>
          <w:szCs w:val="24"/>
        </w:rPr>
      </w:pPr>
    </w:p>
    <w:p w:rsidR="0036411C" w:rsidRDefault="0036411C" w:rsidP="0036411C">
      <w:pPr>
        <w:spacing w:after="0" w:line="240" w:lineRule="auto"/>
        <w:rPr>
          <w:sz w:val="24"/>
          <w:szCs w:val="24"/>
        </w:rPr>
      </w:pPr>
      <w:r>
        <w:rPr>
          <w:sz w:val="24"/>
          <w:szCs w:val="24"/>
        </w:rPr>
        <w:t>Approved by: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Approved by:</w:t>
      </w:r>
    </w:p>
    <w:p w:rsidR="0036411C" w:rsidRDefault="0036411C" w:rsidP="0036411C">
      <w:pPr>
        <w:spacing w:after="0" w:line="240" w:lineRule="auto"/>
        <w:rPr>
          <w:sz w:val="24"/>
          <w:szCs w:val="24"/>
        </w:rPr>
      </w:pPr>
    </w:p>
    <w:p w:rsidR="0036411C" w:rsidRDefault="0036411C" w:rsidP="0036411C">
      <w:pPr>
        <w:spacing w:after="0" w:line="240" w:lineRule="auto"/>
        <w:rPr>
          <w:sz w:val="24"/>
          <w:szCs w:val="24"/>
        </w:rPr>
      </w:pPr>
    </w:p>
    <w:p w:rsidR="0036411C" w:rsidRDefault="0036411C" w:rsidP="0036411C">
      <w:pPr>
        <w:spacing w:after="0" w:line="240" w:lineRule="auto"/>
        <w:rPr>
          <w:sz w:val="24"/>
          <w:szCs w:val="24"/>
        </w:rPr>
      </w:pPr>
      <w:r>
        <w:rPr>
          <w:sz w:val="24"/>
          <w:szCs w:val="24"/>
        </w:rPr>
        <w:t>_____________________________</w:t>
      </w:r>
      <w:r>
        <w:rPr>
          <w:sz w:val="24"/>
          <w:szCs w:val="24"/>
        </w:rPr>
        <w:tab/>
      </w:r>
      <w:r>
        <w:rPr>
          <w:sz w:val="24"/>
          <w:szCs w:val="24"/>
        </w:rPr>
        <w:tab/>
      </w:r>
      <w:r>
        <w:rPr>
          <w:sz w:val="24"/>
          <w:szCs w:val="24"/>
        </w:rPr>
        <w:tab/>
      </w:r>
      <w:r>
        <w:rPr>
          <w:sz w:val="24"/>
          <w:szCs w:val="24"/>
        </w:rPr>
        <w:tab/>
        <w:t>____________________________</w:t>
      </w:r>
    </w:p>
    <w:p w:rsidR="0036411C" w:rsidRDefault="005815A8" w:rsidP="0036411C">
      <w:pPr>
        <w:spacing w:after="0" w:line="240" w:lineRule="auto"/>
        <w:rPr>
          <w:sz w:val="24"/>
          <w:szCs w:val="24"/>
        </w:rPr>
      </w:pPr>
      <w:r>
        <w:rPr>
          <w:sz w:val="24"/>
          <w:szCs w:val="24"/>
        </w:rPr>
        <w:t>Jon Hummel</w:t>
      </w:r>
      <w:r w:rsidR="0036411C">
        <w:rPr>
          <w:sz w:val="24"/>
          <w:szCs w:val="24"/>
        </w:rPr>
        <w:t>, Chief of Staff</w:t>
      </w:r>
      <w:r w:rsidR="0036411C">
        <w:rPr>
          <w:sz w:val="24"/>
          <w:szCs w:val="24"/>
        </w:rPr>
        <w:tab/>
      </w:r>
      <w:r w:rsidR="0036411C">
        <w:rPr>
          <w:sz w:val="24"/>
          <w:szCs w:val="24"/>
        </w:rPr>
        <w:tab/>
      </w:r>
      <w:r w:rsidR="0036411C">
        <w:rPr>
          <w:sz w:val="24"/>
          <w:szCs w:val="24"/>
        </w:rPr>
        <w:tab/>
      </w:r>
      <w:r w:rsidR="0036411C">
        <w:rPr>
          <w:sz w:val="24"/>
          <w:szCs w:val="24"/>
        </w:rPr>
        <w:tab/>
      </w:r>
      <w:r w:rsidR="0036411C">
        <w:rPr>
          <w:sz w:val="24"/>
          <w:szCs w:val="24"/>
        </w:rPr>
        <w:tab/>
        <w:t>Capt. Andrew Dean, Commander</w:t>
      </w:r>
    </w:p>
    <w:p w:rsidR="0036411C" w:rsidRDefault="0036411C" w:rsidP="0036411C">
      <w:pPr>
        <w:spacing w:after="0" w:line="240" w:lineRule="auto"/>
        <w:rPr>
          <w:sz w:val="24"/>
          <w:szCs w:val="24"/>
        </w:rPr>
      </w:pPr>
      <w:r>
        <w:rPr>
          <w:sz w:val="24"/>
          <w:szCs w:val="24"/>
        </w:rPr>
        <w:t>Office of the Governor</w:t>
      </w:r>
      <w:r>
        <w:rPr>
          <w:sz w:val="24"/>
          <w:szCs w:val="24"/>
        </w:rPr>
        <w:tab/>
      </w:r>
      <w:r>
        <w:rPr>
          <w:sz w:val="24"/>
          <w:szCs w:val="24"/>
        </w:rPr>
        <w:tab/>
      </w:r>
      <w:r>
        <w:rPr>
          <w:sz w:val="24"/>
          <w:szCs w:val="24"/>
        </w:rPr>
        <w:tab/>
      </w:r>
      <w:r>
        <w:rPr>
          <w:sz w:val="24"/>
          <w:szCs w:val="24"/>
        </w:rPr>
        <w:tab/>
      </w:r>
      <w:r>
        <w:rPr>
          <w:sz w:val="24"/>
          <w:szCs w:val="24"/>
        </w:rPr>
        <w:tab/>
        <w:t>Capitol Police</w:t>
      </w:r>
    </w:p>
    <w:p w:rsidR="000141F9" w:rsidRPr="0036411C" w:rsidRDefault="0036411C" w:rsidP="00513E0E">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Kansas Highway Patrol</w:t>
      </w:r>
      <w:r>
        <w:rPr>
          <w:sz w:val="24"/>
          <w:szCs w:val="24"/>
        </w:rPr>
        <w:tab/>
      </w:r>
      <w:r>
        <w:rPr>
          <w:sz w:val="24"/>
          <w:szCs w:val="24"/>
        </w:rPr>
        <w:tab/>
      </w:r>
    </w:p>
    <w:p w:rsidR="00EE051A" w:rsidRDefault="00EE051A" w:rsidP="0083264E">
      <w:pPr>
        <w:jc w:val="center"/>
        <w:rPr>
          <w:b/>
          <w:sz w:val="40"/>
          <w:szCs w:val="40"/>
          <w:u w:val="single"/>
        </w:rPr>
      </w:pPr>
    </w:p>
    <w:p w:rsidR="000141F9" w:rsidRPr="005E3642" w:rsidRDefault="000141F9" w:rsidP="0083264E">
      <w:pPr>
        <w:jc w:val="center"/>
        <w:rPr>
          <w:b/>
          <w:sz w:val="48"/>
          <w:szCs w:val="48"/>
          <w:u w:val="single"/>
        </w:rPr>
      </w:pPr>
      <w:r w:rsidRPr="005E3642">
        <w:rPr>
          <w:b/>
          <w:sz w:val="48"/>
          <w:szCs w:val="48"/>
          <w:u w:val="single"/>
        </w:rPr>
        <w:t>Table of Contents</w:t>
      </w:r>
    </w:p>
    <w:p w:rsidR="00EE051A" w:rsidRDefault="00EE051A" w:rsidP="0083264E">
      <w:pPr>
        <w:jc w:val="center"/>
        <w:rPr>
          <w:b/>
          <w:sz w:val="28"/>
          <w:szCs w:val="28"/>
        </w:rPr>
      </w:pPr>
    </w:p>
    <w:p w:rsidR="000141F9" w:rsidRPr="005E3642" w:rsidRDefault="000141F9" w:rsidP="0083264E">
      <w:pPr>
        <w:jc w:val="center"/>
        <w:rPr>
          <w:b/>
          <w:sz w:val="36"/>
          <w:szCs w:val="36"/>
        </w:rPr>
      </w:pPr>
      <w:r w:rsidRPr="005E3642">
        <w:rPr>
          <w:b/>
          <w:sz w:val="36"/>
          <w:szCs w:val="36"/>
        </w:rPr>
        <w:t>Events at the Statehouse and Capitol Complex</w:t>
      </w:r>
    </w:p>
    <w:p w:rsidR="00EE051A" w:rsidRDefault="00EE051A" w:rsidP="00EE051A">
      <w:pPr>
        <w:pStyle w:val="ListParagraph"/>
        <w:spacing w:before="240" w:line="600" w:lineRule="auto"/>
        <w:rPr>
          <w:sz w:val="28"/>
          <w:szCs w:val="28"/>
        </w:rPr>
      </w:pPr>
    </w:p>
    <w:p w:rsidR="000141F9" w:rsidRDefault="000141F9" w:rsidP="000141F9">
      <w:pPr>
        <w:pStyle w:val="ListParagraph"/>
        <w:numPr>
          <w:ilvl w:val="0"/>
          <w:numId w:val="1"/>
        </w:numPr>
        <w:spacing w:before="240" w:line="600" w:lineRule="auto"/>
        <w:rPr>
          <w:sz w:val="28"/>
          <w:szCs w:val="28"/>
        </w:rPr>
      </w:pPr>
      <w:r>
        <w:rPr>
          <w:sz w:val="28"/>
          <w:szCs w:val="28"/>
        </w:rPr>
        <w:t>Introduction</w:t>
      </w:r>
    </w:p>
    <w:p w:rsidR="001006EC" w:rsidRDefault="001006EC" w:rsidP="001006EC">
      <w:pPr>
        <w:pStyle w:val="ListParagraph"/>
        <w:numPr>
          <w:ilvl w:val="0"/>
          <w:numId w:val="1"/>
        </w:numPr>
        <w:rPr>
          <w:sz w:val="28"/>
          <w:szCs w:val="28"/>
        </w:rPr>
      </w:pPr>
      <w:r w:rsidRPr="001006EC">
        <w:rPr>
          <w:sz w:val="28"/>
          <w:szCs w:val="28"/>
        </w:rPr>
        <w:t>Applications for Use</w:t>
      </w:r>
    </w:p>
    <w:p w:rsidR="001006EC" w:rsidRPr="001006EC" w:rsidRDefault="001006EC" w:rsidP="001006EC">
      <w:pPr>
        <w:pStyle w:val="ListParagraph"/>
        <w:rPr>
          <w:sz w:val="28"/>
          <w:szCs w:val="28"/>
        </w:rPr>
      </w:pPr>
    </w:p>
    <w:p w:rsidR="005A3215" w:rsidRDefault="00ED5B08" w:rsidP="005A3215">
      <w:pPr>
        <w:pStyle w:val="ListParagraph"/>
        <w:numPr>
          <w:ilvl w:val="0"/>
          <w:numId w:val="1"/>
        </w:numPr>
        <w:spacing w:before="240" w:line="600" w:lineRule="auto"/>
        <w:rPr>
          <w:sz w:val="28"/>
          <w:szCs w:val="28"/>
        </w:rPr>
      </w:pPr>
      <w:r>
        <w:rPr>
          <w:sz w:val="28"/>
          <w:szCs w:val="28"/>
        </w:rPr>
        <w:t>Limitations and Conditions</w:t>
      </w:r>
    </w:p>
    <w:p w:rsidR="00751E98" w:rsidRPr="005A3215" w:rsidRDefault="00751E98" w:rsidP="00751E98">
      <w:pPr>
        <w:pStyle w:val="ListParagraph"/>
        <w:spacing w:before="240" w:line="600" w:lineRule="auto"/>
        <w:rPr>
          <w:sz w:val="28"/>
          <w:szCs w:val="28"/>
        </w:rPr>
      </w:pPr>
    </w:p>
    <w:p w:rsidR="000141F9" w:rsidRDefault="000141F9" w:rsidP="000141F9">
      <w:pPr>
        <w:spacing w:before="240" w:line="600" w:lineRule="auto"/>
        <w:rPr>
          <w:sz w:val="28"/>
          <w:szCs w:val="28"/>
        </w:rPr>
      </w:pPr>
    </w:p>
    <w:p w:rsidR="000141F9" w:rsidRDefault="000141F9" w:rsidP="000141F9">
      <w:pPr>
        <w:spacing w:before="240" w:line="600" w:lineRule="auto"/>
        <w:rPr>
          <w:sz w:val="28"/>
          <w:szCs w:val="28"/>
        </w:rPr>
      </w:pPr>
    </w:p>
    <w:p w:rsidR="00EE051A" w:rsidRDefault="00EE051A" w:rsidP="000141F9">
      <w:pPr>
        <w:spacing w:before="240" w:line="600" w:lineRule="auto"/>
        <w:rPr>
          <w:sz w:val="28"/>
          <w:szCs w:val="28"/>
        </w:rPr>
      </w:pPr>
    </w:p>
    <w:p w:rsidR="00D3418A" w:rsidRDefault="00D3418A" w:rsidP="000141F9">
      <w:pPr>
        <w:spacing w:before="240" w:line="600" w:lineRule="auto"/>
        <w:rPr>
          <w:sz w:val="28"/>
          <w:szCs w:val="28"/>
        </w:rPr>
      </w:pPr>
    </w:p>
    <w:p w:rsidR="00EE051A" w:rsidRDefault="00EE051A" w:rsidP="000141F9">
      <w:pPr>
        <w:spacing w:before="240" w:line="600" w:lineRule="auto"/>
        <w:rPr>
          <w:sz w:val="28"/>
          <w:szCs w:val="28"/>
        </w:rPr>
      </w:pPr>
    </w:p>
    <w:p w:rsidR="005D5C3D" w:rsidRDefault="002677F9" w:rsidP="002677F9">
      <w:pPr>
        <w:pStyle w:val="ListParagraph"/>
        <w:numPr>
          <w:ilvl w:val="0"/>
          <w:numId w:val="5"/>
        </w:numPr>
        <w:spacing w:before="240"/>
        <w:rPr>
          <w:b/>
          <w:sz w:val="28"/>
          <w:szCs w:val="28"/>
        </w:rPr>
      </w:pPr>
      <w:r w:rsidRPr="002677F9">
        <w:rPr>
          <w:b/>
          <w:sz w:val="36"/>
          <w:szCs w:val="36"/>
        </w:rPr>
        <w:lastRenderedPageBreak/>
        <w:t>I</w:t>
      </w:r>
      <w:r w:rsidR="000141F9" w:rsidRPr="002677F9">
        <w:rPr>
          <w:b/>
          <w:sz w:val="36"/>
          <w:szCs w:val="36"/>
        </w:rPr>
        <w:t>ntroduction:</w:t>
      </w:r>
      <w:r w:rsidR="000141F9" w:rsidRPr="002677F9">
        <w:rPr>
          <w:b/>
          <w:sz w:val="28"/>
          <w:szCs w:val="28"/>
        </w:rPr>
        <w:t xml:space="preserve"> </w:t>
      </w:r>
    </w:p>
    <w:p w:rsidR="00751E98" w:rsidRDefault="00751E98" w:rsidP="00FE5252">
      <w:pPr>
        <w:pStyle w:val="ListParagraph"/>
        <w:numPr>
          <w:ilvl w:val="1"/>
          <w:numId w:val="5"/>
        </w:numPr>
        <w:spacing w:before="240"/>
        <w:rPr>
          <w:sz w:val="24"/>
          <w:szCs w:val="24"/>
        </w:rPr>
      </w:pPr>
      <w:r w:rsidRPr="00751E98">
        <w:rPr>
          <w:sz w:val="24"/>
          <w:szCs w:val="24"/>
        </w:rPr>
        <w:t>The</w:t>
      </w:r>
      <w:r>
        <w:rPr>
          <w:sz w:val="24"/>
          <w:szCs w:val="24"/>
        </w:rPr>
        <w:t xml:space="preserve"> Event Coordinator</w:t>
      </w:r>
      <w:r w:rsidR="00FE5252">
        <w:rPr>
          <w:sz w:val="24"/>
          <w:szCs w:val="24"/>
        </w:rPr>
        <w:t>,</w:t>
      </w:r>
      <w:r w:rsidR="00FE5252" w:rsidRPr="00FE5252">
        <w:t xml:space="preserve"> </w:t>
      </w:r>
      <w:r w:rsidR="00FE5252" w:rsidRPr="00FE5252">
        <w:rPr>
          <w:sz w:val="24"/>
          <w:szCs w:val="24"/>
        </w:rPr>
        <w:t>Office of Facilities and Property</w:t>
      </w:r>
      <w:r w:rsidR="005815A8">
        <w:rPr>
          <w:sz w:val="24"/>
          <w:szCs w:val="24"/>
        </w:rPr>
        <w:t xml:space="preserve"> Management (OFPM)</w:t>
      </w:r>
      <w:r w:rsidR="00FE5252">
        <w:rPr>
          <w:sz w:val="24"/>
          <w:szCs w:val="24"/>
        </w:rPr>
        <w:t xml:space="preserve">, </w:t>
      </w:r>
      <w:r w:rsidR="00FE5252" w:rsidRPr="00FE5252">
        <w:rPr>
          <w:sz w:val="24"/>
          <w:szCs w:val="24"/>
        </w:rPr>
        <w:t>Department of Administration</w:t>
      </w:r>
      <w:r>
        <w:rPr>
          <w:sz w:val="24"/>
          <w:szCs w:val="24"/>
        </w:rPr>
        <w:t xml:space="preserve"> is the reservation/information center for events at the Capitol Complex.  Our goal is to protect visitors and employees and to preserve the historic beauty of the Statehouse and Capitol Complex.</w:t>
      </w:r>
    </w:p>
    <w:p w:rsidR="00751E98" w:rsidRPr="00751E98" w:rsidRDefault="00751E98" w:rsidP="00751E98">
      <w:pPr>
        <w:pStyle w:val="ListParagraph"/>
        <w:numPr>
          <w:ilvl w:val="1"/>
          <w:numId w:val="5"/>
        </w:numPr>
        <w:spacing w:before="240"/>
        <w:rPr>
          <w:sz w:val="24"/>
          <w:szCs w:val="24"/>
        </w:rPr>
      </w:pPr>
      <w:r>
        <w:rPr>
          <w:sz w:val="24"/>
          <w:szCs w:val="24"/>
        </w:rPr>
        <w:t>The Statehouse is a historic landmark and focal point of State government in Kansas. Hundreds of scheduled events take place at the Statehouse and attracts over 100,000 visitors</w:t>
      </w:r>
      <w:r w:rsidR="0041515F">
        <w:rPr>
          <w:sz w:val="24"/>
          <w:szCs w:val="24"/>
        </w:rPr>
        <w:t xml:space="preserve"> </w:t>
      </w:r>
      <w:r w:rsidR="005815A8">
        <w:rPr>
          <w:sz w:val="24"/>
          <w:szCs w:val="24"/>
        </w:rPr>
        <w:t>annually</w:t>
      </w:r>
      <w:r w:rsidR="0041515F">
        <w:rPr>
          <w:sz w:val="24"/>
          <w:szCs w:val="24"/>
        </w:rPr>
        <w:t xml:space="preserve">. Your cooperation and compliance with this Policy for </w:t>
      </w:r>
      <w:r w:rsidR="00407145">
        <w:rPr>
          <w:sz w:val="24"/>
          <w:szCs w:val="24"/>
        </w:rPr>
        <w:t>Usage</w:t>
      </w:r>
      <w:r w:rsidR="0041515F">
        <w:rPr>
          <w:sz w:val="24"/>
          <w:szCs w:val="24"/>
        </w:rPr>
        <w:t xml:space="preserve"> of Statehouse</w:t>
      </w:r>
      <w:r w:rsidR="00407145">
        <w:rPr>
          <w:sz w:val="24"/>
          <w:szCs w:val="24"/>
        </w:rPr>
        <w:t xml:space="preserve"> and Capitol Complex will ensure you have a successful event/activity.</w:t>
      </w:r>
    </w:p>
    <w:p w:rsidR="0089634E" w:rsidRDefault="00342B2E" w:rsidP="00342B2E">
      <w:pPr>
        <w:pStyle w:val="ListParagraph"/>
        <w:numPr>
          <w:ilvl w:val="1"/>
          <w:numId w:val="5"/>
        </w:numPr>
        <w:spacing w:before="240"/>
        <w:rPr>
          <w:sz w:val="24"/>
          <w:szCs w:val="24"/>
        </w:rPr>
      </w:pPr>
      <w:r>
        <w:rPr>
          <w:sz w:val="24"/>
          <w:szCs w:val="24"/>
        </w:rPr>
        <w:t>OFPM controls use of areas inside the Statehouse</w:t>
      </w:r>
      <w:r w:rsidR="007E0736">
        <w:rPr>
          <w:sz w:val="24"/>
          <w:szCs w:val="24"/>
        </w:rPr>
        <w:t xml:space="preserve"> (ground level, 1</w:t>
      </w:r>
      <w:r w:rsidR="007E0736" w:rsidRPr="007E0736">
        <w:rPr>
          <w:sz w:val="24"/>
          <w:szCs w:val="24"/>
          <w:vertAlign w:val="superscript"/>
        </w:rPr>
        <w:t>st</w:t>
      </w:r>
      <w:r w:rsidR="007E0736">
        <w:rPr>
          <w:sz w:val="24"/>
          <w:szCs w:val="24"/>
        </w:rPr>
        <w:t xml:space="preserve"> and 2nd floors), Statehouse </w:t>
      </w:r>
      <w:r w:rsidR="00651018">
        <w:rPr>
          <w:sz w:val="24"/>
          <w:szCs w:val="24"/>
        </w:rPr>
        <w:t>Grounds and</w:t>
      </w:r>
      <w:r w:rsidR="00B6414C">
        <w:rPr>
          <w:sz w:val="24"/>
          <w:szCs w:val="24"/>
        </w:rPr>
        <w:t xml:space="preserve"> </w:t>
      </w:r>
      <w:r w:rsidR="007E0736">
        <w:rPr>
          <w:sz w:val="24"/>
          <w:szCs w:val="24"/>
        </w:rPr>
        <w:t xml:space="preserve">other </w:t>
      </w:r>
      <w:r w:rsidR="00651018">
        <w:rPr>
          <w:sz w:val="24"/>
          <w:szCs w:val="24"/>
        </w:rPr>
        <w:t xml:space="preserve">State owned </w:t>
      </w:r>
      <w:r w:rsidR="007E0736">
        <w:rPr>
          <w:sz w:val="24"/>
          <w:szCs w:val="24"/>
        </w:rPr>
        <w:t xml:space="preserve">buildings within the </w:t>
      </w:r>
      <w:r>
        <w:rPr>
          <w:sz w:val="24"/>
          <w:szCs w:val="24"/>
        </w:rPr>
        <w:t>Capitol Complex.</w:t>
      </w:r>
      <w:r w:rsidR="000141F9" w:rsidRPr="0089634E">
        <w:rPr>
          <w:sz w:val="24"/>
          <w:szCs w:val="24"/>
        </w:rPr>
        <w:t xml:space="preserve"> </w:t>
      </w:r>
      <w:r>
        <w:rPr>
          <w:sz w:val="24"/>
          <w:szCs w:val="24"/>
        </w:rPr>
        <w:t>U</w:t>
      </w:r>
      <w:r w:rsidR="007E0736">
        <w:rPr>
          <w:sz w:val="24"/>
          <w:szCs w:val="24"/>
        </w:rPr>
        <w:t>se the</w:t>
      </w:r>
      <w:r w:rsidR="007E0736" w:rsidRPr="007E0736">
        <w:rPr>
          <w:sz w:val="24"/>
          <w:szCs w:val="24"/>
        </w:rPr>
        <w:t xml:space="preserve"> on-line application on the OFPM web site (</w:t>
      </w:r>
      <w:hyperlink r:id="rId6" w:history="1">
        <w:r w:rsidR="007E0736" w:rsidRPr="00981213">
          <w:rPr>
            <w:rStyle w:val="Hyperlink"/>
            <w:sz w:val="24"/>
            <w:szCs w:val="24"/>
          </w:rPr>
          <w:t>www.admin.ks.gov/offices/ofpm</w:t>
        </w:r>
      </w:hyperlink>
      <w:r w:rsidR="001C1024">
        <w:rPr>
          <w:sz w:val="24"/>
          <w:szCs w:val="24"/>
        </w:rPr>
        <w:t>)</w:t>
      </w:r>
      <w:r>
        <w:rPr>
          <w:sz w:val="24"/>
          <w:szCs w:val="24"/>
        </w:rPr>
        <w:t xml:space="preserve"> to schedule events in these areas</w:t>
      </w:r>
      <w:r w:rsidR="001C1024">
        <w:rPr>
          <w:sz w:val="24"/>
          <w:szCs w:val="24"/>
        </w:rPr>
        <w:t>. T</w:t>
      </w:r>
      <w:r w:rsidR="007E0736">
        <w:rPr>
          <w:sz w:val="24"/>
          <w:szCs w:val="24"/>
        </w:rPr>
        <w:t xml:space="preserve">he Event </w:t>
      </w:r>
      <w:r w:rsidR="007E0736" w:rsidRPr="001C1024">
        <w:rPr>
          <w:sz w:val="24"/>
          <w:szCs w:val="24"/>
        </w:rPr>
        <w:t>Coordinator</w:t>
      </w:r>
      <w:r w:rsidR="001C1024" w:rsidRPr="001C1024">
        <w:rPr>
          <w:sz w:val="24"/>
          <w:szCs w:val="24"/>
        </w:rPr>
        <w:t xml:space="preserve"> </w:t>
      </w:r>
      <w:r w:rsidR="001C1024">
        <w:rPr>
          <w:sz w:val="24"/>
          <w:szCs w:val="24"/>
        </w:rPr>
        <w:t xml:space="preserve">can be contacted </w:t>
      </w:r>
      <w:r w:rsidR="00150F7C" w:rsidRPr="0089634E">
        <w:rPr>
          <w:sz w:val="24"/>
          <w:szCs w:val="24"/>
        </w:rPr>
        <w:t>at 785-296-7909.</w:t>
      </w:r>
    </w:p>
    <w:p w:rsidR="00150F7C" w:rsidRDefault="00342B2E" w:rsidP="00342B2E">
      <w:pPr>
        <w:pStyle w:val="ListParagraph"/>
        <w:numPr>
          <w:ilvl w:val="1"/>
          <w:numId w:val="5"/>
        </w:numPr>
        <w:spacing w:before="240"/>
        <w:rPr>
          <w:sz w:val="24"/>
          <w:szCs w:val="24"/>
        </w:rPr>
      </w:pPr>
      <w:r>
        <w:rPr>
          <w:sz w:val="24"/>
          <w:szCs w:val="24"/>
        </w:rPr>
        <w:t>The Director of Legislative Administrative Services (LAS) controls use of other areas inside the Statehouse</w:t>
      </w:r>
      <w:r>
        <w:t xml:space="preserve"> (</w:t>
      </w:r>
      <w:r w:rsidRPr="00342B2E">
        <w:rPr>
          <w:sz w:val="24"/>
          <w:szCs w:val="24"/>
        </w:rPr>
        <w:t>Legislative Chambers, Interior Space on the 3rd, 4th or 5th floors and/or a Legislative Committee Room or other space tha</w:t>
      </w:r>
      <w:r>
        <w:rPr>
          <w:sz w:val="24"/>
          <w:szCs w:val="24"/>
        </w:rPr>
        <w:t xml:space="preserve">t is managed by the Legislature). </w:t>
      </w:r>
      <w:r w:rsidR="00150F7C" w:rsidRPr="0089634E">
        <w:rPr>
          <w:sz w:val="24"/>
          <w:szCs w:val="24"/>
        </w:rPr>
        <w:t xml:space="preserve">To submit an </w:t>
      </w:r>
      <w:r w:rsidR="00FE5252">
        <w:rPr>
          <w:sz w:val="24"/>
          <w:szCs w:val="24"/>
        </w:rPr>
        <w:t>A</w:t>
      </w:r>
      <w:r w:rsidR="00150F7C" w:rsidRPr="0089634E">
        <w:rPr>
          <w:sz w:val="24"/>
          <w:szCs w:val="24"/>
        </w:rPr>
        <w:t>pplic</w:t>
      </w:r>
      <w:r>
        <w:rPr>
          <w:sz w:val="24"/>
          <w:szCs w:val="24"/>
        </w:rPr>
        <w:t>ation requesting the use of these areas, contact</w:t>
      </w:r>
      <w:r w:rsidR="00150F7C" w:rsidRPr="0089634E">
        <w:rPr>
          <w:sz w:val="24"/>
          <w:szCs w:val="24"/>
        </w:rPr>
        <w:t xml:space="preserve"> Legislative Administrative Services, Room 549-S, Statehouse at 785-296-2391.</w:t>
      </w:r>
    </w:p>
    <w:p w:rsidR="00977A9D" w:rsidRPr="0089634E" w:rsidRDefault="00977A9D" w:rsidP="00977A9D">
      <w:pPr>
        <w:pStyle w:val="ListParagraph"/>
        <w:spacing w:before="240"/>
        <w:ind w:left="1440"/>
        <w:rPr>
          <w:sz w:val="24"/>
          <w:szCs w:val="24"/>
        </w:rPr>
      </w:pPr>
    </w:p>
    <w:p w:rsidR="00081047" w:rsidRDefault="002677F9" w:rsidP="002677F9">
      <w:pPr>
        <w:pStyle w:val="ListParagraph"/>
        <w:numPr>
          <w:ilvl w:val="0"/>
          <w:numId w:val="5"/>
        </w:numPr>
        <w:spacing w:before="240"/>
        <w:rPr>
          <w:b/>
          <w:sz w:val="36"/>
          <w:szCs w:val="36"/>
        </w:rPr>
      </w:pPr>
      <w:r w:rsidRPr="002677F9">
        <w:rPr>
          <w:b/>
          <w:sz w:val="36"/>
          <w:szCs w:val="36"/>
        </w:rPr>
        <w:t>Application for Use.</w:t>
      </w:r>
    </w:p>
    <w:p w:rsidR="002677F9" w:rsidRPr="0089634E" w:rsidRDefault="002677F9" w:rsidP="002677F9">
      <w:pPr>
        <w:pStyle w:val="ListParagraph"/>
        <w:numPr>
          <w:ilvl w:val="1"/>
          <w:numId w:val="5"/>
        </w:numPr>
        <w:spacing w:before="240"/>
        <w:rPr>
          <w:b/>
          <w:sz w:val="24"/>
          <w:szCs w:val="24"/>
        </w:rPr>
      </w:pPr>
      <w:r w:rsidRPr="00A473C4">
        <w:rPr>
          <w:b/>
          <w:sz w:val="24"/>
          <w:szCs w:val="24"/>
          <w:u w:val="single"/>
        </w:rPr>
        <w:t>Application Procedures</w:t>
      </w:r>
      <w:r w:rsidRPr="0089634E">
        <w:rPr>
          <w:b/>
          <w:sz w:val="24"/>
          <w:szCs w:val="24"/>
        </w:rPr>
        <w:t>.</w:t>
      </w:r>
    </w:p>
    <w:p w:rsidR="00920465" w:rsidRDefault="00C6112B" w:rsidP="00920465">
      <w:pPr>
        <w:pStyle w:val="ListParagraph"/>
        <w:numPr>
          <w:ilvl w:val="2"/>
          <w:numId w:val="5"/>
        </w:numPr>
        <w:spacing w:before="240"/>
        <w:rPr>
          <w:sz w:val="24"/>
          <w:szCs w:val="24"/>
        </w:rPr>
      </w:pPr>
      <w:r>
        <w:rPr>
          <w:sz w:val="24"/>
          <w:szCs w:val="24"/>
          <w:u w:val="single"/>
        </w:rPr>
        <w:t>Applications to schedule an event in areas controlled by OFPM</w:t>
      </w:r>
      <w:r w:rsidR="0089634E" w:rsidRPr="00A33F7B">
        <w:rPr>
          <w:sz w:val="24"/>
          <w:szCs w:val="24"/>
          <w:u w:val="single"/>
        </w:rPr>
        <w:t xml:space="preserve"> must be submitted to and received by the Event Coordinator no later than </w:t>
      </w:r>
      <w:r w:rsidR="00A33F7B">
        <w:rPr>
          <w:sz w:val="24"/>
          <w:szCs w:val="24"/>
          <w:u w:val="single"/>
        </w:rPr>
        <w:t>ten (10)</w:t>
      </w:r>
      <w:r w:rsidR="0089634E" w:rsidRPr="00A33F7B">
        <w:rPr>
          <w:sz w:val="24"/>
          <w:szCs w:val="24"/>
          <w:u w:val="single"/>
        </w:rPr>
        <w:t xml:space="preserve"> working days before t</w:t>
      </w:r>
      <w:r>
        <w:rPr>
          <w:sz w:val="24"/>
          <w:szCs w:val="24"/>
          <w:u w:val="single"/>
        </w:rPr>
        <w:t>he date of the planned activity using t</w:t>
      </w:r>
      <w:r w:rsidR="00FE5D92">
        <w:rPr>
          <w:sz w:val="24"/>
          <w:szCs w:val="24"/>
        </w:rPr>
        <w:t xml:space="preserve">he on-line application </w:t>
      </w:r>
      <w:r w:rsidR="00361066">
        <w:rPr>
          <w:sz w:val="24"/>
          <w:szCs w:val="24"/>
        </w:rPr>
        <w:t>on the OFPM web site</w:t>
      </w:r>
      <w:r w:rsidR="00FE5D92">
        <w:rPr>
          <w:sz w:val="24"/>
          <w:szCs w:val="24"/>
        </w:rPr>
        <w:t xml:space="preserve"> </w:t>
      </w:r>
      <w:r w:rsidR="005815A8">
        <w:rPr>
          <w:sz w:val="24"/>
          <w:szCs w:val="24"/>
        </w:rPr>
        <w:t>(</w:t>
      </w:r>
      <w:hyperlink r:id="rId7" w:history="1">
        <w:r w:rsidR="005815A8" w:rsidRPr="007B0AB3">
          <w:rPr>
            <w:rStyle w:val="Hyperlink"/>
            <w:sz w:val="24"/>
            <w:szCs w:val="24"/>
          </w:rPr>
          <w:t>www.admin.ks.gov/offices/ofpm</w:t>
        </w:r>
      </w:hyperlink>
      <w:r w:rsidR="005815A8">
        <w:rPr>
          <w:sz w:val="24"/>
          <w:szCs w:val="24"/>
        </w:rPr>
        <w:t>)</w:t>
      </w:r>
      <w:r>
        <w:rPr>
          <w:sz w:val="24"/>
          <w:szCs w:val="24"/>
        </w:rPr>
        <w:t>. This</w:t>
      </w:r>
      <w:r w:rsidR="005815A8">
        <w:rPr>
          <w:sz w:val="24"/>
          <w:szCs w:val="24"/>
        </w:rPr>
        <w:t xml:space="preserve"> </w:t>
      </w:r>
      <w:r w:rsidR="00FE5D92">
        <w:rPr>
          <w:sz w:val="24"/>
          <w:szCs w:val="24"/>
        </w:rPr>
        <w:t xml:space="preserve">is the </w:t>
      </w:r>
      <w:r w:rsidR="005815A8">
        <w:rPr>
          <w:sz w:val="24"/>
          <w:szCs w:val="24"/>
        </w:rPr>
        <w:t xml:space="preserve">only </w:t>
      </w:r>
      <w:r w:rsidR="00FE5D92">
        <w:rPr>
          <w:sz w:val="24"/>
          <w:szCs w:val="24"/>
        </w:rPr>
        <w:t>method to submit an</w:t>
      </w:r>
      <w:r>
        <w:rPr>
          <w:sz w:val="24"/>
          <w:szCs w:val="24"/>
        </w:rPr>
        <w:t xml:space="preserve"> A</w:t>
      </w:r>
      <w:r w:rsidR="00FE5D92">
        <w:rPr>
          <w:sz w:val="24"/>
          <w:szCs w:val="24"/>
        </w:rPr>
        <w:t>pplication</w:t>
      </w:r>
      <w:r w:rsidR="00920465">
        <w:rPr>
          <w:sz w:val="24"/>
          <w:szCs w:val="24"/>
        </w:rPr>
        <w:t>.</w:t>
      </w:r>
      <w:r w:rsidR="00FE5D92">
        <w:rPr>
          <w:sz w:val="24"/>
          <w:szCs w:val="24"/>
        </w:rPr>
        <w:t xml:space="preserve"> A confirmation of receipt of </w:t>
      </w:r>
      <w:r>
        <w:rPr>
          <w:sz w:val="24"/>
          <w:szCs w:val="24"/>
        </w:rPr>
        <w:t>A</w:t>
      </w:r>
      <w:r w:rsidR="00FE5D92">
        <w:rPr>
          <w:sz w:val="24"/>
          <w:szCs w:val="24"/>
        </w:rPr>
        <w:t xml:space="preserve">pplication will be returned upon receipt of the e-mailed </w:t>
      </w:r>
      <w:r>
        <w:rPr>
          <w:sz w:val="24"/>
          <w:szCs w:val="24"/>
        </w:rPr>
        <w:t>A</w:t>
      </w:r>
      <w:r w:rsidR="00FE5D92">
        <w:rPr>
          <w:sz w:val="24"/>
          <w:szCs w:val="24"/>
        </w:rPr>
        <w:t>pplication.</w:t>
      </w:r>
      <w:r w:rsidR="00920465">
        <w:rPr>
          <w:sz w:val="24"/>
          <w:szCs w:val="24"/>
        </w:rPr>
        <w:t xml:space="preserve"> </w:t>
      </w:r>
      <w:r w:rsidR="001C1024">
        <w:rPr>
          <w:sz w:val="24"/>
          <w:szCs w:val="24"/>
        </w:rPr>
        <w:t>Other correspondence</w:t>
      </w:r>
      <w:r w:rsidR="00920465">
        <w:rPr>
          <w:sz w:val="24"/>
          <w:szCs w:val="24"/>
        </w:rPr>
        <w:t xml:space="preserve"> </w:t>
      </w:r>
      <w:r w:rsidR="00FE5D92">
        <w:rPr>
          <w:sz w:val="24"/>
          <w:szCs w:val="24"/>
        </w:rPr>
        <w:t>can</w:t>
      </w:r>
      <w:r w:rsidR="00920465">
        <w:rPr>
          <w:sz w:val="24"/>
          <w:szCs w:val="24"/>
        </w:rPr>
        <w:t xml:space="preserve"> be sent to</w:t>
      </w:r>
      <w:r w:rsidR="001C1024">
        <w:rPr>
          <w:sz w:val="24"/>
          <w:szCs w:val="24"/>
        </w:rPr>
        <w:t>:</w:t>
      </w:r>
      <w:r w:rsidR="00920465">
        <w:rPr>
          <w:sz w:val="24"/>
          <w:szCs w:val="24"/>
        </w:rPr>
        <w:t xml:space="preserve"> Event Coordinator, Office of Facilities and Pro</w:t>
      </w:r>
      <w:r w:rsidR="00FE5252">
        <w:rPr>
          <w:sz w:val="24"/>
          <w:szCs w:val="24"/>
        </w:rPr>
        <w:t xml:space="preserve">perty </w:t>
      </w:r>
      <w:r w:rsidR="00920465">
        <w:rPr>
          <w:sz w:val="24"/>
          <w:szCs w:val="24"/>
        </w:rPr>
        <w:t xml:space="preserve">Management (OFPM), </w:t>
      </w:r>
      <w:r w:rsidR="00031862">
        <w:rPr>
          <w:sz w:val="24"/>
          <w:szCs w:val="24"/>
        </w:rPr>
        <w:t>700 SW Harrison,</w:t>
      </w:r>
      <w:r w:rsidR="00EE7BDD">
        <w:rPr>
          <w:sz w:val="24"/>
          <w:szCs w:val="24"/>
        </w:rPr>
        <w:t xml:space="preserve"> Suite </w:t>
      </w:r>
      <w:r w:rsidR="00031862">
        <w:rPr>
          <w:sz w:val="24"/>
          <w:szCs w:val="24"/>
        </w:rPr>
        <w:t>12</w:t>
      </w:r>
      <w:r w:rsidR="00EE7BDD">
        <w:rPr>
          <w:sz w:val="24"/>
          <w:szCs w:val="24"/>
        </w:rPr>
        <w:t>00, Topeka, KS, 666</w:t>
      </w:r>
      <w:r w:rsidR="00031862">
        <w:rPr>
          <w:sz w:val="24"/>
          <w:szCs w:val="24"/>
        </w:rPr>
        <w:t>03</w:t>
      </w:r>
      <w:bookmarkStart w:id="0" w:name="_GoBack"/>
      <w:bookmarkEnd w:id="0"/>
      <w:r w:rsidR="00EE7BDD">
        <w:rPr>
          <w:sz w:val="24"/>
          <w:szCs w:val="24"/>
        </w:rPr>
        <w:t>, 296-7909.</w:t>
      </w:r>
    </w:p>
    <w:p w:rsidR="00920465" w:rsidRDefault="00920465" w:rsidP="00920465">
      <w:pPr>
        <w:pStyle w:val="ListParagraph"/>
        <w:numPr>
          <w:ilvl w:val="2"/>
          <w:numId w:val="5"/>
        </w:numPr>
        <w:spacing w:before="240"/>
        <w:rPr>
          <w:sz w:val="24"/>
          <w:szCs w:val="24"/>
        </w:rPr>
      </w:pPr>
      <w:r>
        <w:rPr>
          <w:sz w:val="24"/>
          <w:szCs w:val="24"/>
        </w:rPr>
        <w:t xml:space="preserve">Applications not received on time </w:t>
      </w:r>
      <w:r w:rsidR="00FE5252">
        <w:rPr>
          <w:sz w:val="24"/>
          <w:szCs w:val="24"/>
        </w:rPr>
        <w:t>may</w:t>
      </w:r>
      <w:r>
        <w:rPr>
          <w:sz w:val="24"/>
          <w:szCs w:val="24"/>
        </w:rPr>
        <w:t xml:space="preserve"> be denied a permit.</w:t>
      </w:r>
    </w:p>
    <w:p w:rsidR="00E01438" w:rsidRDefault="00E01438" w:rsidP="00920465">
      <w:pPr>
        <w:pStyle w:val="ListParagraph"/>
        <w:numPr>
          <w:ilvl w:val="2"/>
          <w:numId w:val="5"/>
        </w:numPr>
        <w:spacing w:before="240"/>
        <w:rPr>
          <w:sz w:val="24"/>
          <w:szCs w:val="24"/>
        </w:rPr>
      </w:pPr>
      <w:r>
        <w:rPr>
          <w:sz w:val="24"/>
          <w:szCs w:val="24"/>
        </w:rPr>
        <w:t>All applications MU</w:t>
      </w:r>
      <w:r w:rsidR="00371F1A">
        <w:rPr>
          <w:sz w:val="24"/>
          <w:szCs w:val="24"/>
        </w:rPr>
        <w:t>ST include a d</w:t>
      </w:r>
      <w:r w:rsidR="00FE5D92">
        <w:rPr>
          <w:sz w:val="24"/>
          <w:szCs w:val="24"/>
        </w:rPr>
        <w:t>iagram of layout,</w:t>
      </w:r>
      <w:r w:rsidR="00371F1A">
        <w:rPr>
          <w:sz w:val="24"/>
          <w:szCs w:val="24"/>
        </w:rPr>
        <w:t xml:space="preserve"> must pr</w:t>
      </w:r>
      <w:r w:rsidR="00FE5D92">
        <w:rPr>
          <w:sz w:val="24"/>
          <w:szCs w:val="24"/>
        </w:rPr>
        <w:t>e-identify all needed equipment and will include a proposed itinerary.</w:t>
      </w:r>
    </w:p>
    <w:p w:rsidR="00E01438" w:rsidRDefault="00E01438" w:rsidP="00920465">
      <w:pPr>
        <w:pStyle w:val="ListParagraph"/>
        <w:numPr>
          <w:ilvl w:val="2"/>
          <w:numId w:val="5"/>
        </w:numPr>
        <w:spacing w:before="240"/>
        <w:rPr>
          <w:sz w:val="24"/>
          <w:szCs w:val="24"/>
        </w:rPr>
      </w:pPr>
      <w:r>
        <w:rPr>
          <w:sz w:val="24"/>
          <w:szCs w:val="24"/>
        </w:rPr>
        <w:lastRenderedPageBreak/>
        <w:t xml:space="preserve">Changes to any application must be submitted at least one week before scheduled event. Last minute changes </w:t>
      </w:r>
      <w:r w:rsidR="00FE5252">
        <w:rPr>
          <w:sz w:val="24"/>
          <w:szCs w:val="24"/>
        </w:rPr>
        <w:t xml:space="preserve">may </w:t>
      </w:r>
      <w:r>
        <w:rPr>
          <w:sz w:val="24"/>
          <w:szCs w:val="24"/>
        </w:rPr>
        <w:t>not be approved.</w:t>
      </w:r>
    </w:p>
    <w:p w:rsidR="00E01438" w:rsidRDefault="00E01438" w:rsidP="00920465">
      <w:pPr>
        <w:pStyle w:val="ListParagraph"/>
        <w:numPr>
          <w:ilvl w:val="2"/>
          <w:numId w:val="5"/>
        </w:numPr>
        <w:spacing w:before="240"/>
        <w:rPr>
          <w:sz w:val="24"/>
          <w:szCs w:val="24"/>
        </w:rPr>
      </w:pPr>
      <w:r>
        <w:rPr>
          <w:sz w:val="24"/>
          <w:szCs w:val="24"/>
        </w:rPr>
        <w:t>Events sponsored by the Governor’</w:t>
      </w:r>
      <w:r w:rsidR="005815A8">
        <w:rPr>
          <w:sz w:val="24"/>
          <w:szCs w:val="24"/>
        </w:rPr>
        <w:t>s O</w:t>
      </w:r>
      <w:r w:rsidR="00371F1A">
        <w:rPr>
          <w:sz w:val="24"/>
          <w:szCs w:val="24"/>
        </w:rPr>
        <w:t>ffice take priority on 1</w:t>
      </w:r>
      <w:r w:rsidR="00371F1A" w:rsidRPr="00371F1A">
        <w:rPr>
          <w:sz w:val="24"/>
          <w:szCs w:val="24"/>
          <w:vertAlign w:val="superscript"/>
        </w:rPr>
        <w:t>st</w:t>
      </w:r>
      <w:r w:rsidR="00594877">
        <w:rPr>
          <w:sz w:val="24"/>
          <w:szCs w:val="24"/>
        </w:rPr>
        <w:t xml:space="preserve">, </w:t>
      </w:r>
      <w:r w:rsidR="00A75D55">
        <w:rPr>
          <w:sz w:val="24"/>
          <w:szCs w:val="24"/>
        </w:rPr>
        <w:t>2</w:t>
      </w:r>
      <w:r w:rsidR="00A75D55" w:rsidRPr="00A75D55">
        <w:rPr>
          <w:sz w:val="24"/>
          <w:szCs w:val="24"/>
          <w:vertAlign w:val="superscript"/>
        </w:rPr>
        <w:t>nd</w:t>
      </w:r>
      <w:r w:rsidR="00A75D55">
        <w:rPr>
          <w:sz w:val="24"/>
          <w:szCs w:val="24"/>
        </w:rPr>
        <w:t xml:space="preserve">, and </w:t>
      </w:r>
      <w:r w:rsidR="00501F4A">
        <w:rPr>
          <w:sz w:val="24"/>
          <w:szCs w:val="24"/>
        </w:rPr>
        <w:t>Ground levels</w:t>
      </w:r>
      <w:r w:rsidR="00A75D55">
        <w:rPr>
          <w:sz w:val="24"/>
          <w:szCs w:val="24"/>
        </w:rPr>
        <w:t xml:space="preserve"> of the Statehouse and </w:t>
      </w:r>
      <w:r w:rsidR="00B84E46">
        <w:rPr>
          <w:sz w:val="24"/>
          <w:szCs w:val="24"/>
        </w:rPr>
        <w:t>the</w:t>
      </w:r>
      <w:r w:rsidR="00A75D55">
        <w:rPr>
          <w:sz w:val="24"/>
          <w:szCs w:val="24"/>
        </w:rPr>
        <w:t xml:space="preserve"> Statehouse Grounds.</w:t>
      </w:r>
    </w:p>
    <w:p w:rsidR="005C4EE9" w:rsidRDefault="005C4EE9" w:rsidP="005C4EE9">
      <w:pPr>
        <w:pStyle w:val="ListParagraph"/>
        <w:numPr>
          <w:ilvl w:val="1"/>
          <w:numId w:val="5"/>
        </w:numPr>
        <w:spacing w:before="240"/>
        <w:rPr>
          <w:sz w:val="24"/>
          <w:szCs w:val="24"/>
        </w:rPr>
      </w:pPr>
      <w:r w:rsidRPr="00A473C4">
        <w:rPr>
          <w:b/>
          <w:sz w:val="24"/>
          <w:szCs w:val="24"/>
          <w:u w:val="single"/>
        </w:rPr>
        <w:t>Processing Applications</w:t>
      </w:r>
      <w:r>
        <w:rPr>
          <w:sz w:val="24"/>
          <w:szCs w:val="24"/>
        </w:rPr>
        <w:t>. Applications for activities will be process</w:t>
      </w:r>
      <w:r w:rsidR="00487052">
        <w:rPr>
          <w:sz w:val="24"/>
          <w:szCs w:val="24"/>
        </w:rPr>
        <w:t>ed</w:t>
      </w:r>
      <w:r>
        <w:rPr>
          <w:sz w:val="24"/>
          <w:szCs w:val="24"/>
        </w:rPr>
        <w:t xml:space="preserve"> in order of receipt. </w:t>
      </w:r>
      <w:r w:rsidR="00B81A21">
        <w:rPr>
          <w:sz w:val="24"/>
          <w:szCs w:val="24"/>
        </w:rPr>
        <w:t>T</w:t>
      </w:r>
      <w:r>
        <w:rPr>
          <w:sz w:val="24"/>
          <w:szCs w:val="24"/>
        </w:rPr>
        <w:t xml:space="preserve">he Event Coordinator </w:t>
      </w:r>
      <w:r w:rsidR="00487052">
        <w:rPr>
          <w:sz w:val="24"/>
          <w:szCs w:val="24"/>
        </w:rPr>
        <w:t>will process,</w:t>
      </w:r>
      <w:r>
        <w:rPr>
          <w:sz w:val="24"/>
          <w:szCs w:val="24"/>
        </w:rPr>
        <w:t xml:space="preserve"> approve or deny the </w:t>
      </w:r>
      <w:r w:rsidR="00FE5252">
        <w:rPr>
          <w:sz w:val="24"/>
          <w:szCs w:val="24"/>
        </w:rPr>
        <w:t>A</w:t>
      </w:r>
      <w:r>
        <w:rPr>
          <w:sz w:val="24"/>
          <w:szCs w:val="24"/>
        </w:rPr>
        <w:t>pplication and identify any specific conditions that apply to the requested location.</w:t>
      </w:r>
      <w:r w:rsidR="003F15DD">
        <w:rPr>
          <w:sz w:val="24"/>
          <w:szCs w:val="24"/>
        </w:rPr>
        <w:t xml:space="preserve"> Applications can be </w:t>
      </w:r>
      <w:r w:rsidR="00C6112B">
        <w:rPr>
          <w:sz w:val="24"/>
          <w:szCs w:val="24"/>
        </w:rPr>
        <w:t>emailed</w:t>
      </w:r>
      <w:r w:rsidR="003F15DD">
        <w:rPr>
          <w:sz w:val="24"/>
          <w:szCs w:val="24"/>
        </w:rPr>
        <w:t xml:space="preserve"> up to one year before date of requested event but will not be processed until </w:t>
      </w:r>
      <w:r w:rsidR="00B81A21" w:rsidRPr="00B81A21">
        <w:rPr>
          <w:sz w:val="24"/>
          <w:szCs w:val="24"/>
        </w:rPr>
        <w:t>90 days before the event to allow for changes and cancellations.</w:t>
      </w:r>
    </w:p>
    <w:p w:rsidR="005C4EE9" w:rsidRDefault="005C4EE9" w:rsidP="005C4EE9">
      <w:pPr>
        <w:pStyle w:val="ListParagraph"/>
        <w:numPr>
          <w:ilvl w:val="1"/>
          <w:numId w:val="5"/>
        </w:numPr>
        <w:spacing w:before="240"/>
        <w:rPr>
          <w:sz w:val="24"/>
          <w:szCs w:val="24"/>
        </w:rPr>
      </w:pPr>
      <w:r w:rsidRPr="00A473C4">
        <w:rPr>
          <w:b/>
          <w:sz w:val="24"/>
          <w:szCs w:val="24"/>
          <w:u w:val="single"/>
        </w:rPr>
        <w:t>Fees</w:t>
      </w:r>
      <w:r>
        <w:rPr>
          <w:sz w:val="24"/>
          <w:szCs w:val="24"/>
        </w:rPr>
        <w:t>.</w:t>
      </w:r>
    </w:p>
    <w:p w:rsidR="005C4EE9" w:rsidRDefault="00020622" w:rsidP="005C4EE9">
      <w:pPr>
        <w:pStyle w:val="ListParagraph"/>
        <w:numPr>
          <w:ilvl w:val="2"/>
          <w:numId w:val="5"/>
        </w:numPr>
        <w:spacing w:before="240"/>
        <w:rPr>
          <w:sz w:val="24"/>
          <w:szCs w:val="24"/>
        </w:rPr>
      </w:pPr>
      <w:r>
        <w:rPr>
          <w:sz w:val="24"/>
          <w:szCs w:val="24"/>
        </w:rPr>
        <w:t>Consideration of an A</w:t>
      </w:r>
      <w:r w:rsidR="005C4EE9">
        <w:rPr>
          <w:sz w:val="24"/>
          <w:szCs w:val="24"/>
        </w:rPr>
        <w:t>pplication i</w:t>
      </w:r>
      <w:r>
        <w:rPr>
          <w:sz w:val="24"/>
          <w:szCs w:val="24"/>
        </w:rPr>
        <w:t>s contingent upon payment of the</w:t>
      </w:r>
      <w:r w:rsidR="005C4EE9">
        <w:rPr>
          <w:sz w:val="24"/>
          <w:szCs w:val="24"/>
        </w:rPr>
        <w:t xml:space="preserve"> </w:t>
      </w:r>
      <w:r>
        <w:rPr>
          <w:sz w:val="24"/>
          <w:szCs w:val="24"/>
        </w:rPr>
        <w:t>Application fee.</w:t>
      </w:r>
    </w:p>
    <w:p w:rsidR="00977A9D" w:rsidRDefault="00977A9D" w:rsidP="005C4EE9">
      <w:pPr>
        <w:pStyle w:val="ListParagraph"/>
        <w:numPr>
          <w:ilvl w:val="2"/>
          <w:numId w:val="5"/>
        </w:numPr>
        <w:spacing w:before="240"/>
        <w:rPr>
          <w:sz w:val="24"/>
          <w:szCs w:val="24"/>
        </w:rPr>
      </w:pPr>
      <w:r>
        <w:rPr>
          <w:sz w:val="24"/>
          <w:szCs w:val="24"/>
        </w:rPr>
        <w:t xml:space="preserve">Application fee: </w:t>
      </w:r>
      <w:r w:rsidR="00561F67">
        <w:rPr>
          <w:sz w:val="24"/>
          <w:szCs w:val="24"/>
        </w:rPr>
        <w:t>Beginning July 1, 2016 a</w:t>
      </w:r>
      <w:r>
        <w:rPr>
          <w:sz w:val="24"/>
          <w:szCs w:val="24"/>
        </w:rPr>
        <w:t xml:space="preserve">ll applications from non-governmental entities will include a $20 processing fee. Application fee </w:t>
      </w:r>
      <w:r w:rsidR="00020622">
        <w:rPr>
          <w:sz w:val="24"/>
          <w:szCs w:val="24"/>
        </w:rPr>
        <w:t>is nonrefundable unless the A</w:t>
      </w:r>
      <w:r>
        <w:rPr>
          <w:sz w:val="24"/>
          <w:szCs w:val="24"/>
        </w:rPr>
        <w:t>pplication is denied due to a scheduling conflict.</w:t>
      </w:r>
    </w:p>
    <w:p w:rsidR="008E5C11" w:rsidRDefault="008D2874" w:rsidP="008E5C11">
      <w:pPr>
        <w:pStyle w:val="ListParagraph"/>
        <w:numPr>
          <w:ilvl w:val="2"/>
          <w:numId w:val="5"/>
        </w:numPr>
        <w:spacing w:before="240"/>
        <w:rPr>
          <w:sz w:val="24"/>
          <w:szCs w:val="24"/>
        </w:rPr>
      </w:pPr>
      <w:r>
        <w:rPr>
          <w:sz w:val="24"/>
          <w:szCs w:val="24"/>
        </w:rPr>
        <w:t>The group conducting the activity will be responsible for collecting and removing all litter created by their group or their visitors. Failure to do so will result in additional expenses being as</w:t>
      </w:r>
      <w:r w:rsidR="008E5C11">
        <w:rPr>
          <w:sz w:val="24"/>
          <w:szCs w:val="24"/>
        </w:rPr>
        <w:t xml:space="preserve">sessed to the group. </w:t>
      </w:r>
      <w:r w:rsidR="00FE5252">
        <w:rPr>
          <w:sz w:val="24"/>
          <w:szCs w:val="24"/>
        </w:rPr>
        <w:t>Request for payment of cleanup fee will be processed and sent to the event P</w:t>
      </w:r>
      <w:r w:rsidR="005815A8">
        <w:rPr>
          <w:sz w:val="24"/>
          <w:szCs w:val="24"/>
        </w:rPr>
        <w:t>oint of contact</w:t>
      </w:r>
      <w:r w:rsidR="00FE5252">
        <w:rPr>
          <w:sz w:val="24"/>
          <w:szCs w:val="24"/>
        </w:rPr>
        <w:t xml:space="preserve"> by the E</w:t>
      </w:r>
      <w:r w:rsidR="008E12FA">
        <w:rPr>
          <w:sz w:val="24"/>
          <w:szCs w:val="24"/>
        </w:rPr>
        <w:t>vent Coordinator within 30 days and are to be paid within 10 days of the receipt of invoice.</w:t>
      </w:r>
    </w:p>
    <w:p w:rsidR="003F3706" w:rsidRDefault="003F3706" w:rsidP="008E5C11">
      <w:pPr>
        <w:pStyle w:val="ListParagraph"/>
        <w:numPr>
          <w:ilvl w:val="2"/>
          <w:numId w:val="5"/>
        </w:numPr>
        <w:spacing w:before="240"/>
        <w:rPr>
          <w:sz w:val="24"/>
          <w:szCs w:val="24"/>
        </w:rPr>
      </w:pPr>
      <w:r>
        <w:rPr>
          <w:sz w:val="24"/>
          <w:szCs w:val="24"/>
        </w:rPr>
        <w:t xml:space="preserve">If an </w:t>
      </w:r>
      <w:r w:rsidR="00FE5252">
        <w:rPr>
          <w:sz w:val="24"/>
          <w:szCs w:val="24"/>
        </w:rPr>
        <w:t>A</w:t>
      </w:r>
      <w:r>
        <w:rPr>
          <w:sz w:val="24"/>
          <w:szCs w:val="24"/>
        </w:rPr>
        <w:t>pplication is denied, the requesting party will be notified by telephone or letter.</w:t>
      </w:r>
    </w:p>
    <w:p w:rsidR="008E5C11" w:rsidRDefault="008E5C11" w:rsidP="008E5C11">
      <w:pPr>
        <w:pStyle w:val="ListParagraph"/>
        <w:numPr>
          <w:ilvl w:val="1"/>
          <w:numId w:val="5"/>
        </w:numPr>
        <w:spacing w:before="240"/>
        <w:rPr>
          <w:sz w:val="24"/>
          <w:szCs w:val="24"/>
        </w:rPr>
      </w:pPr>
      <w:r w:rsidRPr="00A473C4">
        <w:rPr>
          <w:b/>
          <w:sz w:val="24"/>
          <w:szCs w:val="24"/>
          <w:u w:val="single"/>
        </w:rPr>
        <w:t>Commercial Activities</w:t>
      </w:r>
      <w:r>
        <w:rPr>
          <w:sz w:val="24"/>
          <w:szCs w:val="24"/>
        </w:rPr>
        <w:t>.</w:t>
      </w:r>
    </w:p>
    <w:p w:rsidR="00606D3F" w:rsidRPr="0031249D" w:rsidRDefault="008E5C11" w:rsidP="00606D3F">
      <w:pPr>
        <w:pStyle w:val="ListParagraph"/>
        <w:numPr>
          <w:ilvl w:val="2"/>
          <w:numId w:val="5"/>
        </w:numPr>
        <w:spacing w:before="240"/>
        <w:rPr>
          <w:sz w:val="24"/>
          <w:szCs w:val="24"/>
        </w:rPr>
      </w:pPr>
      <w:r w:rsidRPr="0031249D">
        <w:rPr>
          <w:sz w:val="24"/>
          <w:szCs w:val="24"/>
        </w:rPr>
        <w:t xml:space="preserve">Commercial activity within the Capitol Complex is prohibited unless it is specifically approved as part of the permit for the event, exhibit or display. </w:t>
      </w:r>
    </w:p>
    <w:p w:rsidR="003F3706" w:rsidRDefault="003F3706" w:rsidP="008E5C11">
      <w:pPr>
        <w:pStyle w:val="ListParagraph"/>
        <w:numPr>
          <w:ilvl w:val="2"/>
          <w:numId w:val="5"/>
        </w:numPr>
        <w:spacing w:before="240"/>
        <w:rPr>
          <w:sz w:val="24"/>
          <w:szCs w:val="24"/>
        </w:rPr>
      </w:pPr>
      <w:r>
        <w:rPr>
          <w:sz w:val="24"/>
          <w:szCs w:val="24"/>
        </w:rPr>
        <w:t xml:space="preserve">Commercial activity in any of the other buildings and on grounds listed in K.A.R. 1-49-1 is strictly prohibited, except for vendors under contract with the State of Kansas; blood drives sponsored by a state agency; and </w:t>
      </w:r>
      <w:r w:rsidR="000F2E00">
        <w:rPr>
          <w:sz w:val="24"/>
          <w:szCs w:val="24"/>
        </w:rPr>
        <w:t>co</w:t>
      </w:r>
      <w:r>
        <w:rPr>
          <w:sz w:val="24"/>
          <w:szCs w:val="24"/>
        </w:rPr>
        <w:t>mmercial activity that is sponsored by a state agency</w:t>
      </w:r>
      <w:r w:rsidR="008E12FA">
        <w:rPr>
          <w:sz w:val="24"/>
          <w:szCs w:val="24"/>
        </w:rPr>
        <w:t>.</w:t>
      </w:r>
      <w:r>
        <w:rPr>
          <w:sz w:val="24"/>
          <w:szCs w:val="24"/>
        </w:rPr>
        <w:t xml:space="preserve"> </w:t>
      </w:r>
    </w:p>
    <w:p w:rsidR="003F3706" w:rsidRDefault="003F3706" w:rsidP="003F3706">
      <w:pPr>
        <w:pStyle w:val="ListParagraph"/>
        <w:numPr>
          <w:ilvl w:val="1"/>
          <w:numId w:val="5"/>
        </w:numPr>
        <w:spacing w:before="240"/>
        <w:rPr>
          <w:sz w:val="24"/>
          <w:szCs w:val="24"/>
        </w:rPr>
      </w:pPr>
      <w:r w:rsidRPr="00A473C4">
        <w:rPr>
          <w:b/>
          <w:sz w:val="24"/>
          <w:szCs w:val="24"/>
          <w:u w:val="single"/>
        </w:rPr>
        <w:t>Final Authority</w:t>
      </w:r>
      <w:r>
        <w:rPr>
          <w:sz w:val="24"/>
          <w:szCs w:val="24"/>
        </w:rPr>
        <w:t xml:space="preserve">. For all areas subject to the control of the </w:t>
      </w:r>
      <w:r w:rsidR="00020622">
        <w:rPr>
          <w:sz w:val="24"/>
          <w:szCs w:val="24"/>
        </w:rPr>
        <w:t>Secretary,</w:t>
      </w:r>
      <w:r w:rsidR="00F12146">
        <w:rPr>
          <w:sz w:val="24"/>
          <w:szCs w:val="24"/>
        </w:rPr>
        <w:t xml:space="preserve"> Department of Administration </w:t>
      </w:r>
      <w:r>
        <w:rPr>
          <w:sz w:val="24"/>
          <w:szCs w:val="24"/>
        </w:rPr>
        <w:t>or their designee, they will be the final authority in determining whether or not an activity may be permitted, whether or not the activity relates to a governmental purpose and whether or not any provision of this policy may be waived.</w:t>
      </w:r>
    </w:p>
    <w:p w:rsidR="003F3706" w:rsidRDefault="008815C5" w:rsidP="003F3706">
      <w:pPr>
        <w:pStyle w:val="ListParagraph"/>
        <w:numPr>
          <w:ilvl w:val="1"/>
          <w:numId w:val="5"/>
        </w:numPr>
        <w:spacing w:before="240"/>
        <w:rPr>
          <w:sz w:val="24"/>
          <w:szCs w:val="24"/>
        </w:rPr>
      </w:pPr>
      <w:r w:rsidRPr="00A473C4">
        <w:rPr>
          <w:b/>
          <w:sz w:val="24"/>
          <w:szCs w:val="24"/>
          <w:u w:val="single"/>
        </w:rPr>
        <w:lastRenderedPageBreak/>
        <w:t>Revocation</w:t>
      </w:r>
      <w:r>
        <w:rPr>
          <w:sz w:val="24"/>
          <w:szCs w:val="24"/>
        </w:rPr>
        <w:t xml:space="preserve">. Approval of an activity in the Capitol Complex is revocable. Approval will be revoked and an activity discontinued when </w:t>
      </w:r>
      <w:r w:rsidR="00FE5252">
        <w:rPr>
          <w:sz w:val="24"/>
          <w:szCs w:val="24"/>
        </w:rPr>
        <w:t>applicable regulations or statut</w:t>
      </w:r>
      <w:r>
        <w:rPr>
          <w:sz w:val="24"/>
          <w:szCs w:val="24"/>
        </w:rPr>
        <w:t>es, or these policies have been violated or when conditions set forth in the application agreement have been breached. During the conduct of an activity, the ranking Capitol Police official in charge may also revoke approval if continuation of the activity presents a clear and present danger to the public safety, good order, or health or for any violation of applicable statutes or regulations or policies.</w:t>
      </w:r>
    </w:p>
    <w:p w:rsidR="008815C5" w:rsidRPr="00A473C4" w:rsidRDefault="008815C5" w:rsidP="003F3706">
      <w:pPr>
        <w:pStyle w:val="ListParagraph"/>
        <w:numPr>
          <w:ilvl w:val="1"/>
          <w:numId w:val="5"/>
        </w:numPr>
        <w:spacing w:before="240"/>
        <w:rPr>
          <w:b/>
          <w:sz w:val="24"/>
          <w:szCs w:val="24"/>
          <w:u w:val="single"/>
        </w:rPr>
      </w:pPr>
      <w:r w:rsidRPr="00A473C4">
        <w:rPr>
          <w:b/>
          <w:sz w:val="24"/>
          <w:szCs w:val="24"/>
          <w:u w:val="single"/>
        </w:rPr>
        <w:t xml:space="preserve">Renewal. </w:t>
      </w:r>
    </w:p>
    <w:p w:rsidR="008815C5" w:rsidRDefault="008815C5" w:rsidP="008815C5">
      <w:pPr>
        <w:pStyle w:val="ListParagraph"/>
        <w:numPr>
          <w:ilvl w:val="2"/>
          <w:numId w:val="5"/>
        </w:numPr>
        <w:spacing w:before="240"/>
        <w:rPr>
          <w:sz w:val="24"/>
          <w:szCs w:val="24"/>
        </w:rPr>
      </w:pPr>
      <w:r>
        <w:rPr>
          <w:sz w:val="24"/>
          <w:szCs w:val="24"/>
        </w:rPr>
        <w:t xml:space="preserve">No exclusive rights to permits or reservations for use of space will be issued for consecutive years by on applicant. </w:t>
      </w:r>
    </w:p>
    <w:p w:rsidR="001E32FD" w:rsidRDefault="008E12FA" w:rsidP="008815C5">
      <w:pPr>
        <w:pStyle w:val="ListParagraph"/>
        <w:numPr>
          <w:ilvl w:val="2"/>
          <w:numId w:val="5"/>
        </w:numPr>
        <w:spacing w:before="240"/>
        <w:rPr>
          <w:sz w:val="24"/>
          <w:szCs w:val="24"/>
        </w:rPr>
      </w:pPr>
      <w:r w:rsidRPr="001E32FD">
        <w:rPr>
          <w:sz w:val="24"/>
          <w:szCs w:val="24"/>
        </w:rPr>
        <w:t>Unless otherwise approved</w:t>
      </w:r>
      <w:r w:rsidR="00F12146">
        <w:rPr>
          <w:sz w:val="24"/>
          <w:szCs w:val="24"/>
        </w:rPr>
        <w:t>,</w:t>
      </w:r>
      <w:r w:rsidRPr="001E32FD">
        <w:rPr>
          <w:sz w:val="24"/>
          <w:szCs w:val="24"/>
        </w:rPr>
        <w:t xml:space="preserve"> p</w:t>
      </w:r>
      <w:r w:rsidR="008815C5" w:rsidRPr="001E32FD">
        <w:rPr>
          <w:sz w:val="24"/>
          <w:szCs w:val="24"/>
        </w:rPr>
        <w:t xml:space="preserve">ermits to use the steps or grounds of the Statehouse will be for a maximum of </w:t>
      </w:r>
      <w:r w:rsidR="001E32FD">
        <w:rPr>
          <w:sz w:val="24"/>
          <w:szCs w:val="24"/>
        </w:rPr>
        <w:t>six (6) hours in a 24 hour period.</w:t>
      </w:r>
    </w:p>
    <w:p w:rsidR="001E32FD" w:rsidRDefault="008815C5" w:rsidP="008815C5">
      <w:pPr>
        <w:pStyle w:val="ListParagraph"/>
        <w:numPr>
          <w:ilvl w:val="2"/>
          <w:numId w:val="5"/>
        </w:numPr>
        <w:spacing w:before="240"/>
        <w:rPr>
          <w:sz w:val="24"/>
          <w:szCs w:val="24"/>
        </w:rPr>
      </w:pPr>
      <w:r w:rsidRPr="001E32FD">
        <w:rPr>
          <w:sz w:val="24"/>
          <w:szCs w:val="24"/>
        </w:rPr>
        <w:t>Applicants may not schedule the north and south steps in the same 24-hour period.</w:t>
      </w:r>
      <w:r w:rsidR="001E32FD" w:rsidRPr="001E32FD">
        <w:rPr>
          <w:sz w:val="24"/>
          <w:szCs w:val="24"/>
        </w:rPr>
        <w:t xml:space="preserve"> </w:t>
      </w:r>
    </w:p>
    <w:p w:rsidR="001E32FD" w:rsidRDefault="001E32FD" w:rsidP="008815C5">
      <w:pPr>
        <w:pStyle w:val="ListParagraph"/>
        <w:numPr>
          <w:ilvl w:val="2"/>
          <w:numId w:val="5"/>
        </w:numPr>
        <w:spacing w:before="240"/>
        <w:rPr>
          <w:sz w:val="24"/>
          <w:szCs w:val="24"/>
        </w:rPr>
      </w:pPr>
      <w:r w:rsidRPr="001E32FD">
        <w:rPr>
          <w:sz w:val="24"/>
          <w:szCs w:val="24"/>
        </w:rPr>
        <w:t xml:space="preserve">Serial or repetitive applications must be renewed on a month-to-month basis by submitting a new application. </w:t>
      </w:r>
    </w:p>
    <w:p w:rsidR="008815C5" w:rsidRPr="001E32FD" w:rsidRDefault="008815C5" w:rsidP="008815C5">
      <w:pPr>
        <w:pStyle w:val="ListParagraph"/>
        <w:numPr>
          <w:ilvl w:val="2"/>
          <w:numId w:val="5"/>
        </w:numPr>
        <w:spacing w:before="240"/>
        <w:rPr>
          <w:sz w:val="24"/>
          <w:szCs w:val="24"/>
        </w:rPr>
      </w:pPr>
      <w:r w:rsidRPr="001E32FD">
        <w:rPr>
          <w:sz w:val="24"/>
          <w:szCs w:val="24"/>
        </w:rPr>
        <w:t>Applications for permits may be submitted up to a year in advance, but approval will not be issued earlier than ninety (90) days prior to a planned activity.</w:t>
      </w:r>
    </w:p>
    <w:p w:rsidR="00E01438" w:rsidRDefault="005E3642" w:rsidP="00D20082">
      <w:pPr>
        <w:pStyle w:val="ListParagraph"/>
        <w:numPr>
          <w:ilvl w:val="0"/>
          <w:numId w:val="5"/>
        </w:numPr>
        <w:spacing w:before="240"/>
        <w:rPr>
          <w:sz w:val="24"/>
          <w:szCs w:val="24"/>
        </w:rPr>
      </w:pPr>
      <w:r>
        <w:rPr>
          <w:b/>
          <w:sz w:val="36"/>
          <w:szCs w:val="36"/>
        </w:rPr>
        <w:t>Limitations and Conditions:</w:t>
      </w:r>
    </w:p>
    <w:p w:rsidR="00D20082" w:rsidRDefault="00D20082" w:rsidP="00D20082">
      <w:pPr>
        <w:pStyle w:val="ListParagraph"/>
        <w:numPr>
          <w:ilvl w:val="1"/>
          <w:numId w:val="5"/>
        </w:numPr>
        <w:spacing w:before="240"/>
        <w:rPr>
          <w:b/>
          <w:sz w:val="24"/>
          <w:szCs w:val="24"/>
        </w:rPr>
      </w:pPr>
      <w:r w:rsidRPr="005A0BF0">
        <w:rPr>
          <w:b/>
          <w:sz w:val="24"/>
          <w:szCs w:val="24"/>
        </w:rPr>
        <w:t>Limitations.</w:t>
      </w:r>
    </w:p>
    <w:p w:rsidR="00F50996" w:rsidRDefault="001E32FD" w:rsidP="00F50996">
      <w:pPr>
        <w:pStyle w:val="ListParagraph"/>
        <w:numPr>
          <w:ilvl w:val="2"/>
          <w:numId w:val="5"/>
        </w:numPr>
        <w:spacing w:before="240"/>
        <w:rPr>
          <w:sz w:val="24"/>
          <w:szCs w:val="24"/>
        </w:rPr>
      </w:pPr>
      <w:r>
        <w:rPr>
          <w:sz w:val="24"/>
          <w:szCs w:val="24"/>
        </w:rPr>
        <w:t>Unless otherwise approved n</w:t>
      </w:r>
      <w:r w:rsidR="00F50996">
        <w:rPr>
          <w:sz w:val="24"/>
          <w:szCs w:val="24"/>
        </w:rPr>
        <w:t>ormal e</w:t>
      </w:r>
      <w:r w:rsidR="00F50996" w:rsidRPr="00F50996">
        <w:rPr>
          <w:sz w:val="24"/>
          <w:szCs w:val="24"/>
        </w:rPr>
        <w:t>vent</w:t>
      </w:r>
      <w:r w:rsidR="00F50996">
        <w:rPr>
          <w:sz w:val="24"/>
          <w:szCs w:val="24"/>
        </w:rPr>
        <w:t xml:space="preserve"> hours are 8am to </w:t>
      </w:r>
      <w:r>
        <w:rPr>
          <w:sz w:val="24"/>
          <w:szCs w:val="24"/>
        </w:rPr>
        <w:t>4</w:t>
      </w:r>
      <w:r w:rsidR="00F50996">
        <w:rPr>
          <w:sz w:val="24"/>
          <w:szCs w:val="24"/>
        </w:rPr>
        <w:t>pm, Monday thru Friday. Setups can occur prior to 8am if requested and approved.</w:t>
      </w:r>
      <w:r w:rsidR="00FE5252">
        <w:rPr>
          <w:sz w:val="24"/>
          <w:szCs w:val="24"/>
        </w:rPr>
        <w:t xml:space="preserve"> </w:t>
      </w:r>
      <w:r w:rsidR="00606D3F">
        <w:rPr>
          <w:sz w:val="24"/>
          <w:szCs w:val="24"/>
        </w:rPr>
        <w:t>For safety and security reasons, a</w:t>
      </w:r>
      <w:r w:rsidR="00FE5252">
        <w:rPr>
          <w:sz w:val="24"/>
          <w:szCs w:val="24"/>
        </w:rPr>
        <w:t>ll property must be removed</w:t>
      </w:r>
      <w:r w:rsidR="00606D3F">
        <w:rPr>
          <w:sz w:val="24"/>
          <w:szCs w:val="24"/>
        </w:rPr>
        <w:t xml:space="preserve"> at the end of </w:t>
      </w:r>
      <w:r>
        <w:rPr>
          <w:sz w:val="24"/>
          <w:szCs w:val="24"/>
        </w:rPr>
        <w:t xml:space="preserve">each day’s events. </w:t>
      </w:r>
    </w:p>
    <w:p w:rsidR="00F50996" w:rsidRDefault="00606D3F" w:rsidP="00F50996">
      <w:pPr>
        <w:pStyle w:val="ListParagraph"/>
        <w:numPr>
          <w:ilvl w:val="2"/>
          <w:numId w:val="5"/>
        </w:numPr>
        <w:spacing w:before="240"/>
        <w:rPr>
          <w:sz w:val="24"/>
          <w:szCs w:val="24"/>
        </w:rPr>
      </w:pPr>
      <w:r>
        <w:rPr>
          <w:sz w:val="24"/>
          <w:szCs w:val="24"/>
        </w:rPr>
        <w:t>O</w:t>
      </w:r>
      <w:r w:rsidR="00F50996">
        <w:rPr>
          <w:sz w:val="24"/>
          <w:szCs w:val="24"/>
        </w:rPr>
        <w:t xml:space="preserve">vernight stays are </w:t>
      </w:r>
      <w:r>
        <w:rPr>
          <w:sz w:val="24"/>
          <w:szCs w:val="24"/>
        </w:rPr>
        <w:t xml:space="preserve">NOT </w:t>
      </w:r>
      <w:r w:rsidR="00F50996">
        <w:rPr>
          <w:sz w:val="24"/>
          <w:szCs w:val="24"/>
        </w:rPr>
        <w:t>permitted</w:t>
      </w:r>
      <w:r w:rsidR="001E32FD">
        <w:rPr>
          <w:sz w:val="24"/>
          <w:szCs w:val="24"/>
        </w:rPr>
        <w:t>.</w:t>
      </w:r>
    </w:p>
    <w:p w:rsidR="002D56ED" w:rsidRDefault="002D56ED" w:rsidP="00F50996">
      <w:pPr>
        <w:pStyle w:val="ListParagraph"/>
        <w:numPr>
          <w:ilvl w:val="2"/>
          <w:numId w:val="5"/>
        </w:numPr>
        <w:spacing w:before="240"/>
        <w:rPr>
          <w:sz w:val="24"/>
          <w:szCs w:val="24"/>
        </w:rPr>
      </w:pPr>
      <w:r>
        <w:rPr>
          <w:sz w:val="24"/>
          <w:szCs w:val="24"/>
        </w:rPr>
        <w:t>No open flames or candles allowed inside State buildings.</w:t>
      </w:r>
    </w:p>
    <w:p w:rsidR="002D56ED" w:rsidRDefault="002D56ED" w:rsidP="00F50996">
      <w:pPr>
        <w:pStyle w:val="ListParagraph"/>
        <w:numPr>
          <w:ilvl w:val="2"/>
          <w:numId w:val="5"/>
        </w:numPr>
        <w:spacing w:before="240"/>
        <w:rPr>
          <w:sz w:val="24"/>
          <w:szCs w:val="24"/>
        </w:rPr>
      </w:pPr>
      <w:r>
        <w:rPr>
          <w:sz w:val="24"/>
          <w:szCs w:val="24"/>
        </w:rPr>
        <w:t>Exhibits may be displayed for up to two weeks and only during non-session times.</w:t>
      </w:r>
    </w:p>
    <w:p w:rsidR="002D56ED" w:rsidRDefault="00FE5252" w:rsidP="00F50996">
      <w:pPr>
        <w:pStyle w:val="ListParagraph"/>
        <w:numPr>
          <w:ilvl w:val="2"/>
          <w:numId w:val="5"/>
        </w:numPr>
        <w:spacing w:before="240"/>
        <w:rPr>
          <w:sz w:val="24"/>
          <w:szCs w:val="24"/>
        </w:rPr>
      </w:pPr>
      <w:r>
        <w:rPr>
          <w:sz w:val="24"/>
          <w:szCs w:val="24"/>
        </w:rPr>
        <w:t>During the Legislative Session, i</w:t>
      </w:r>
      <w:r w:rsidR="002D56ED">
        <w:rPr>
          <w:sz w:val="24"/>
          <w:szCs w:val="24"/>
        </w:rPr>
        <w:t>nside musical</w:t>
      </w:r>
      <w:r w:rsidR="000209C0">
        <w:rPr>
          <w:sz w:val="24"/>
          <w:szCs w:val="24"/>
        </w:rPr>
        <w:t xml:space="preserve"> events are permit</w:t>
      </w:r>
      <w:r w:rsidR="001E32FD">
        <w:rPr>
          <w:sz w:val="24"/>
          <w:szCs w:val="24"/>
        </w:rPr>
        <w:t>ted from 12:00 noon to 1:00 pm. D</w:t>
      </w:r>
      <w:r w:rsidR="000209C0">
        <w:rPr>
          <w:sz w:val="24"/>
          <w:szCs w:val="24"/>
        </w:rPr>
        <w:t>rums and brass instruments are not allowed.</w:t>
      </w:r>
      <w:r w:rsidR="001E32FD">
        <w:rPr>
          <w:sz w:val="24"/>
          <w:szCs w:val="24"/>
        </w:rPr>
        <w:t xml:space="preserve"> Amplification of music inside the Statehouse is NOT permitted. Use of piano must be requested and approval given for use ONLY during the above hours.</w:t>
      </w:r>
    </w:p>
    <w:p w:rsidR="000209C0" w:rsidRDefault="00561F67" w:rsidP="00F50996">
      <w:pPr>
        <w:pStyle w:val="ListParagraph"/>
        <w:numPr>
          <w:ilvl w:val="2"/>
          <w:numId w:val="5"/>
        </w:numPr>
        <w:spacing w:before="240"/>
        <w:rPr>
          <w:sz w:val="24"/>
          <w:szCs w:val="24"/>
        </w:rPr>
      </w:pPr>
      <w:r>
        <w:rPr>
          <w:sz w:val="24"/>
          <w:szCs w:val="24"/>
        </w:rPr>
        <w:t>Unless otherwise approved</w:t>
      </w:r>
      <w:r w:rsidR="00F12146">
        <w:rPr>
          <w:sz w:val="24"/>
          <w:szCs w:val="24"/>
        </w:rPr>
        <w:t>,</w:t>
      </w:r>
      <w:r>
        <w:rPr>
          <w:sz w:val="24"/>
          <w:szCs w:val="24"/>
        </w:rPr>
        <w:t xml:space="preserve"> n</w:t>
      </w:r>
      <w:r w:rsidR="000209C0">
        <w:rPr>
          <w:sz w:val="24"/>
          <w:szCs w:val="24"/>
        </w:rPr>
        <w:t>o merchandise may be sold and no money may be collected during events. No drawings, raffles, or fund</w:t>
      </w:r>
      <w:r w:rsidR="00F12146">
        <w:rPr>
          <w:sz w:val="24"/>
          <w:szCs w:val="24"/>
        </w:rPr>
        <w:t xml:space="preserve"> </w:t>
      </w:r>
      <w:r w:rsidR="000209C0">
        <w:rPr>
          <w:sz w:val="24"/>
          <w:szCs w:val="24"/>
        </w:rPr>
        <w:t xml:space="preserve">raising </w:t>
      </w:r>
      <w:r w:rsidR="000209C0">
        <w:rPr>
          <w:sz w:val="24"/>
          <w:szCs w:val="24"/>
        </w:rPr>
        <w:lastRenderedPageBreak/>
        <w:t xml:space="preserve">events in which money is collected will be permitted in or on State property. </w:t>
      </w:r>
    </w:p>
    <w:p w:rsidR="006F33BC" w:rsidRPr="00F50996" w:rsidRDefault="006F33BC" w:rsidP="00F50996">
      <w:pPr>
        <w:pStyle w:val="ListParagraph"/>
        <w:numPr>
          <w:ilvl w:val="2"/>
          <w:numId w:val="5"/>
        </w:numPr>
        <w:spacing w:before="240"/>
        <w:rPr>
          <w:sz w:val="24"/>
          <w:szCs w:val="24"/>
        </w:rPr>
      </w:pPr>
      <w:r>
        <w:rPr>
          <w:sz w:val="24"/>
          <w:szCs w:val="24"/>
        </w:rPr>
        <w:t xml:space="preserve">Fund raising events must be sponsored by a State agency in conjunction with United Way or Project Topeka activities. </w:t>
      </w:r>
      <w:r w:rsidR="00A3114B">
        <w:rPr>
          <w:sz w:val="24"/>
          <w:szCs w:val="24"/>
        </w:rPr>
        <w:t xml:space="preserve">Any other State sponsored fund raising event must be </w:t>
      </w:r>
      <w:r w:rsidR="002B47C7">
        <w:rPr>
          <w:sz w:val="24"/>
          <w:szCs w:val="24"/>
        </w:rPr>
        <w:t xml:space="preserve">a </w:t>
      </w:r>
      <w:r w:rsidR="00A3114B">
        <w:rPr>
          <w:sz w:val="24"/>
          <w:szCs w:val="24"/>
        </w:rPr>
        <w:t xml:space="preserve">charitable event and </w:t>
      </w:r>
      <w:r w:rsidR="00F12146">
        <w:rPr>
          <w:sz w:val="24"/>
          <w:szCs w:val="24"/>
        </w:rPr>
        <w:t xml:space="preserve">be </w:t>
      </w:r>
      <w:r w:rsidR="00A3114B">
        <w:rPr>
          <w:sz w:val="24"/>
          <w:szCs w:val="24"/>
        </w:rPr>
        <w:t>pre-approved.</w:t>
      </w:r>
    </w:p>
    <w:p w:rsidR="002677F9" w:rsidRDefault="00D20082" w:rsidP="002677F9">
      <w:pPr>
        <w:pStyle w:val="ListParagraph"/>
        <w:numPr>
          <w:ilvl w:val="2"/>
          <w:numId w:val="5"/>
        </w:numPr>
        <w:spacing w:before="240"/>
        <w:rPr>
          <w:sz w:val="24"/>
          <w:szCs w:val="24"/>
        </w:rPr>
      </w:pPr>
      <w:r>
        <w:rPr>
          <w:sz w:val="24"/>
          <w:szCs w:val="24"/>
        </w:rPr>
        <w:t>Permits for use of the Statehouse grounds does not include inside the Statehouse or other Capitol Complex buildings unless part of original and approved application.</w:t>
      </w:r>
    </w:p>
    <w:p w:rsidR="000F2E00" w:rsidRPr="000F2E00" w:rsidRDefault="000F2E00" w:rsidP="000F2E00">
      <w:pPr>
        <w:pStyle w:val="ListParagraph"/>
        <w:numPr>
          <w:ilvl w:val="2"/>
          <w:numId w:val="5"/>
        </w:numPr>
        <w:rPr>
          <w:sz w:val="24"/>
          <w:szCs w:val="24"/>
        </w:rPr>
      </w:pPr>
      <w:r w:rsidRPr="000F2E00">
        <w:rPr>
          <w:sz w:val="24"/>
          <w:szCs w:val="24"/>
        </w:rPr>
        <w:t>Reservations and permits for an activity will be valid in only approved areas and the activity must be limited to the approved area.</w:t>
      </w:r>
    </w:p>
    <w:p w:rsidR="00D20082" w:rsidRDefault="00D20082" w:rsidP="002677F9">
      <w:pPr>
        <w:pStyle w:val="ListParagraph"/>
        <w:numPr>
          <w:ilvl w:val="2"/>
          <w:numId w:val="5"/>
        </w:numPr>
        <w:spacing w:before="240"/>
        <w:rPr>
          <w:sz w:val="24"/>
          <w:szCs w:val="24"/>
        </w:rPr>
      </w:pPr>
      <w:r>
        <w:rPr>
          <w:sz w:val="24"/>
          <w:szCs w:val="24"/>
        </w:rPr>
        <w:t>Activities on the Statehouse grounds must not result in damage to or destruction of state property such as bui</w:t>
      </w:r>
      <w:r w:rsidR="000209C0">
        <w:rPr>
          <w:sz w:val="24"/>
          <w:szCs w:val="24"/>
        </w:rPr>
        <w:t>ldings, steps, sidewalks, statut</w:t>
      </w:r>
      <w:r>
        <w:rPr>
          <w:sz w:val="24"/>
          <w:szCs w:val="24"/>
        </w:rPr>
        <w:t>es, fixtures, grounds, etc.</w:t>
      </w:r>
    </w:p>
    <w:p w:rsidR="00D20082" w:rsidRDefault="005F12E3" w:rsidP="000F2E00">
      <w:pPr>
        <w:pStyle w:val="ListParagraph"/>
        <w:numPr>
          <w:ilvl w:val="2"/>
          <w:numId w:val="5"/>
        </w:numPr>
        <w:spacing w:before="240"/>
        <w:rPr>
          <w:sz w:val="24"/>
          <w:szCs w:val="24"/>
        </w:rPr>
      </w:pPr>
      <w:r>
        <w:rPr>
          <w:sz w:val="24"/>
          <w:szCs w:val="24"/>
        </w:rPr>
        <w:t>Under no circumstances may the life safety paths of egress from or to the building be obstructed or blocked. A</w:t>
      </w:r>
      <w:r w:rsidR="00F12146">
        <w:rPr>
          <w:sz w:val="24"/>
          <w:szCs w:val="24"/>
        </w:rPr>
        <w:t>ctivities must not impede or blo</w:t>
      </w:r>
      <w:r>
        <w:rPr>
          <w:sz w:val="24"/>
          <w:szCs w:val="24"/>
        </w:rPr>
        <w:t xml:space="preserve">ck entrances into the Statehouse or public driveways, or vehicle or pedestrian traffic into or around the Statehouse </w:t>
      </w:r>
      <w:r w:rsidR="000E21F8">
        <w:rPr>
          <w:sz w:val="24"/>
          <w:szCs w:val="24"/>
        </w:rPr>
        <w:t>grounds unless prior authorization to do so has been granted.</w:t>
      </w:r>
      <w:r w:rsidR="000F2E00">
        <w:rPr>
          <w:sz w:val="24"/>
          <w:szCs w:val="24"/>
        </w:rPr>
        <w:t xml:space="preserve"> </w:t>
      </w:r>
      <w:r w:rsidR="000F2E00" w:rsidRPr="000F2E00">
        <w:rPr>
          <w:sz w:val="24"/>
          <w:szCs w:val="24"/>
        </w:rPr>
        <w:t>Activity must not impede the performance of public business.</w:t>
      </w:r>
      <w:r w:rsidR="000F2E00">
        <w:rPr>
          <w:sz w:val="24"/>
          <w:szCs w:val="24"/>
        </w:rPr>
        <w:t xml:space="preserve"> </w:t>
      </w:r>
    </w:p>
    <w:p w:rsidR="000E21F8" w:rsidRDefault="000E21F8" w:rsidP="002677F9">
      <w:pPr>
        <w:pStyle w:val="ListParagraph"/>
        <w:numPr>
          <w:ilvl w:val="2"/>
          <w:numId w:val="5"/>
        </w:numPr>
        <w:spacing w:before="240"/>
        <w:rPr>
          <w:sz w:val="24"/>
          <w:szCs w:val="24"/>
        </w:rPr>
      </w:pPr>
      <w:r>
        <w:rPr>
          <w:sz w:val="24"/>
          <w:szCs w:val="24"/>
        </w:rPr>
        <w:t>Sponsors of activities that exceed one hour in length may be required to provide portable restrooms as dictated by Shawnee County Environmental Code.</w:t>
      </w:r>
      <w:r w:rsidR="005718A4">
        <w:rPr>
          <w:sz w:val="24"/>
          <w:szCs w:val="24"/>
        </w:rPr>
        <w:t xml:space="preserve"> Portable restrooms are NOT permitted on State property. Restroom locations and permits </w:t>
      </w:r>
      <w:r w:rsidR="001E32FD">
        <w:rPr>
          <w:sz w:val="24"/>
          <w:szCs w:val="24"/>
        </w:rPr>
        <w:t xml:space="preserve">are to be coordinated by event </w:t>
      </w:r>
      <w:r w:rsidR="005718A4">
        <w:rPr>
          <w:sz w:val="24"/>
          <w:szCs w:val="24"/>
        </w:rPr>
        <w:t>POC and the City of Topeka.</w:t>
      </w:r>
    </w:p>
    <w:p w:rsidR="000E21F8" w:rsidRPr="003639E4" w:rsidRDefault="003639E4" w:rsidP="00F50996">
      <w:pPr>
        <w:pStyle w:val="ListParagraph"/>
        <w:numPr>
          <w:ilvl w:val="2"/>
          <w:numId w:val="5"/>
        </w:numPr>
        <w:rPr>
          <w:sz w:val="24"/>
          <w:szCs w:val="24"/>
        </w:rPr>
      </w:pPr>
      <w:r w:rsidRPr="003639E4">
        <w:rPr>
          <w:sz w:val="24"/>
          <w:szCs w:val="24"/>
        </w:rPr>
        <w:t>O</w:t>
      </w:r>
      <w:r w:rsidR="005A0BF0" w:rsidRPr="003639E4">
        <w:rPr>
          <w:sz w:val="24"/>
          <w:szCs w:val="24"/>
        </w:rPr>
        <w:t xml:space="preserve">nly </w:t>
      </w:r>
      <w:r w:rsidRPr="003639E4">
        <w:rPr>
          <w:sz w:val="24"/>
          <w:szCs w:val="24"/>
        </w:rPr>
        <w:t xml:space="preserve">the </w:t>
      </w:r>
      <w:r w:rsidR="005A0BF0" w:rsidRPr="003639E4">
        <w:rPr>
          <w:sz w:val="24"/>
          <w:szCs w:val="24"/>
        </w:rPr>
        <w:t>sound system</w:t>
      </w:r>
      <w:r>
        <w:rPr>
          <w:sz w:val="24"/>
          <w:szCs w:val="24"/>
        </w:rPr>
        <w:t>s</w:t>
      </w:r>
      <w:r w:rsidR="005A0BF0" w:rsidRPr="003639E4">
        <w:rPr>
          <w:sz w:val="24"/>
          <w:szCs w:val="24"/>
        </w:rPr>
        <w:t xml:space="preserve"> provided by the Department of Administration</w:t>
      </w:r>
      <w:r w:rsidR="00620016" w:rsidRPr="003639E4">
        <w:rPr>
          <w:sz w:val="24"/>
          <w:szCs w:val="24"/>
        </w:rPr>
        <w:t xml:space="preserve"> </w:t>
      </w:r>
      <w:r>
        <w:rPr>
          <w:sz w:val="24"/>
          <w:szCs w:val="24"/>
        </w:rPr>
        <w:t>will permitted for use within the Capitol Complex. Exceptions for other systems must be</w:t>
      </w:r>
      <w:r w:rsidR="00620016" w:rsidRPr="003639E4">
        <w:rPr>
          <w:sz w:val="24"/>
          <w:szCs w:val="24"/>
        </w:rPr>
        <w:t xml:space="preserve"> requested and approved by Event Coordinator</w:t>
      </w:r>
      <w:r w:rsidR="005A0BF0" w:rsidRPr="003639E4">
        <w:rPr>
          <w:sz w:val="24"/>
          <w:szCs w:val="24"/>
        </w:rPr>
        <w:t xml:space="preserve">. </w:t>
      </w:r>
      <w:r w:rsidR="00620016" w:rsidRPr="003639E4">
        <w:rPr>
          <w:sz w:val="24"/>
          <w:szCs w:val="24"/>
        </w:rPr>
        <w:t>OFPM</w:t>
      </w:r>
      <w:r w:rsidR="005A0BF0" w:rsidRPr="003639E4">
        <w:rPr>
          <w:sz w:val="24"/>
          <w:szCs w:val="24"/>
        </w:rPr>
        <w:t xml:space="preserve"> personnel will provide services and monitor noise levels. </w:t>
      </w:r>
      <w:r w:rsidR="00620016" w:rsidRPr="003639E4">
        <w:rPr>
          <w:sz w:val="24"/>
          <w:szCs w:val="24"/>
        </w:rPr>
        <w:t xml:space="preserve">OFPM Maintenance </w:t>
      </w:r>
      <w:r w:rsidR="005A0BF0" w:rsidRPr="003639E4">
        <w:rPr>
          <w:sz w:val="24"/>
          <w:szCs w:val="24"/>
        </w:rPr>
        <w:t>personnel will inspect all electrical systems and provide safety for electrical cords.</w:t>
      </w:r>
      <w:r w:rsidR="00F50996" w:rsidRPr="00F50996">
        <w:t xml:space="preserve"> </w:t>
      </w:r>
      <w:r w:rsidR="00F50996" w:rsidRPr="003639E4">
        <w:rPr>
          <w:sz w:val="24"/>
          <w:szCs w:val="24"/>
        </w:rPr>
        <w:t>The Department of Administration reserves the right to limit the noise level of sound systems.</w:t>
      </w:r>
    </w:p>
    <w:p w:rsidR="00EE051A" w:rsidRDefault="00EE051A" w:rsidP="002677F9">
      <w:pPr>
        <w:pStyle w:val="ListParagraph"/>
        <w:numPr>
          <w:ilvl w:val="2"/>
          <w:numId w:val="5"/>
        </w:numPr>
        <w:spacing w:before="240"/>
        <w:rPr>
          <w:sz w:val="24"/>
          <w:szCs w:val="24"/>
        </w:rPr>
      </w:pPr>
      <w:r>
        <w:rPr>
          <w:sz w:val="24"/>
          <w:szCs w:val="24"/>
        </w:rPr>
        <w:t xml:space="preserve">No banners, signs, exhibits or any other materials will be taped, tacked, nailed, hung or otherwise </w:t>
      </w:r>
      <w:r w:rsidR="00FE5252">
        <w:rPr>
          <w:sz w:val="24"/>
          <w:szCs w:val="24"/>
        </w:rPr>
        <w:t>attached to State property. Banners and signage as part of the event may be attached to easels, tables and/or panels.</w:t>
      </w:r>
    </w:p>
    <w:p w:rsidR="00EE051A" w:rsidRDefault="00EE051A" w:rsidP="002677F9">
      <w:pPr>
        <w:pStyle w:val="ListParagraph"/>
        <w:numPr>
          <w:ilvl w:val="2"/>
          <w:numId w:val="5"/>
        </w:numPr>
        <w:spacing w:before="240"/>
        <w:rPr>
          <w:sz w:val="24"/>
          <w:szCs w:val="24"/>
        </w:rPr>
      </w:pPr>
      <w:r>
        <w:rPr>
          <w:sz w:val="24"/>
          <w:szCs w:val="24"/>
        </w:rPr>
        <w:t>No leaflets or handouts may be distributed except those that are part of an authorized exhibit or eve</w:t>
      </w:r>
      <w:r w:rsidR="002D76D7">
        <w:rPr>
          <w:sz w:val="24"/>
          <w:szCs w:val="24"/>
        </w:rPr>
        <w:t>nt and in the designated area of</w:t>
      </w:r>
      <w:r>
        <w:rPr>
          <w:sz w:val="24"/>
          <w:szCs w:val="24"/>
        </w:rPr>
        <w:t xml:space="preserve"> the event.</w:t>
      </w:r>
    </w:p>
    <w:p w:rsidR="00EE051A" w:rsidRDefault="00EE051A" w:rsidP="002677F9">
      <w:pPr>
        <w:pStyle w:val="ListParagraph"/>
        <w:numPr>
          <w:ilvl w:val="2"/>
          <w:numId w:val="5"/>
        </w:numPr>
        <w:spacing w:before="240"/>
        <w:rPr>
          <w:sz w:val="24"/>
          <w:szCs w:val="24"/>
        </w:rPr>
      </w:pPr>
      <w:r>
        <w:rPr>
          <w:sz w:val="24"/>
          <w:szCs w:val="24"/>
        </w:rPr>
        <w:lastRenderedPageBreak/>
        <w:t>No intoxicating beverages or substances will be allowed on any state property.</w:t>
      </w:r>
    </w:p>
    <w:p w:rsidR="000F2E00" w:rsidRPr="00F70864" w:rsidRDefault="00BB1A8D" w:rsidP="00F7082E">
      <w:pPr>
        <w:pStyle w:val="ListParagraph"/>
        <w:numPr>
          <w:ilvl w:val="2"/>
          <w:numId w:val="5"/>
        </w:numPr>
        <w:spacing w:before="240"/>
        <w:rPr>
          <w:b/>
          <w:sz w:val="24"/>
          <w:szCs w:val="24"/>
          <w:u w:val="single"/>
        </w:rPr>
      </w:pPr>
      <w:r w:rsidRPr="00F70864">
        <w:rPr>
          <w:sz w:val="24"/>
          <w:szCs w:val="24"/>
        </w:rPr>
        <w:t xml:space="preserve">No person will be allowed to </w:t>
      </w:r>
      <w:r w:rsidR="00B974FE" w:rsidRPr="00F70864">
        <w:rPr>
          <w:sz w:val="24"/>
          <w:szCs w:val="24"/>
        </w:rPr>
        <w:t xml:space="preserve">bring in </w:t>
      </w:r>
      <w:r w:rsidR="002D76D7" w:rsidRPr="00F70864">
        <w:rPr>
          <w:sz w:val="24"/>
          <w:szCs w:val="24"/>
        </w:rPr>
        <w:t xml:space="preserve">personal </w:t>
      </w:r>
      <w:r w:rsidRPr="00F70864">
        <w:rPr>
          <w:sz w:val="24"/>
          <w:szCs w:val="24"/>
        </w:rPr>
        <w:t>s</w:t>
      </w:r>
      <w:r w:rsidR="00B974FE" w:rsidRPr="00F70864">
        <w:rPr>
          <w:sz w:val="24"/>
          <w:szCs w:val="24"/>
        </w:rPr>
        <w:t>ign</w:t>
      </w:r>
      <w:r w:rsidR="002D76D7" w:rsidRPr="00F70864">
        <w:rPr>
          <w:sz w:val="24"/>
          <w:szCs w:val="24"/>
        </w:rPr>
        <w:t>age</w:t>
      </w:r>
      <w:r w:rsidRPr="00F70864">
        <w:rPr>
          <w:sz w:val="24"/>
          <w:szCs w:val="24"/>
        </w:rPr>
        <w:t xml:space="preserve"> </w:t>
      </w:r>
      <w:r w:rsidR="002D76D7" w:rsidRPr="00F70864">
        <w:rPr>
          <w:sz w:val="24"/>
          <w:szCs w:val="24"/>
        </w:rPr>
        <w:t>to</w:t>
      </w:r>
      <w:r w:rsidRPr="00F70864">
        <w:rPr>
          <w:sz w:val="24"/>
          <w:szCs w:val="24"/>
        </w:rPr>
        <w:t xml:space="preserve"> any building in the Capitol Complex.</w:t>
      </w:r>
      <w:r w:rsidR="002D76D7" w:rsidRPr="00F70864">
        <w:rPr>
          <w:sz w:val="24"/>
          <w:szCs w:val="24"/>
        </w:rPr>
        <w:t xml:space="preserve"> Security is authorized to confiscate signs.</w:t>
      </w:r>
    </w:p>
    <w:p w:rsidR="005A0BF0" w:rsidRPr="00EE051A" w:rsidRDefault="005A0BF0" w:rsidP="005A0BF0">
      <w:pPr>
        <w:pStyle w:val="ListParagraph"/>
        <w:numPr>
          <w:ilvl w:val="1"/>
          <w:numId w:val="5"/>
        </w:numPr>
        <w:spacing w:before="240"/>
        <w:rPr>
          <w:b/>
          <w:sz w:val="24"/>
          <w:szCs w:val="24"/>
          <w:u w:val="single"/>
        </w:rPr>
      </w:pPr>
      <w:r w:rsidRPr="00EE051A">
        <w:rPr>
          <w:b/>
          <w:sz w:val="24"/>
          <w:szCs w:val="24"/>
          <w:u w:val="single"/>
        </w:rPr>
        <w:t xml:space="preserve">Conditions: </w:t>
      </w:r>
    </w:p>
    <w:p w:rsidR="00EE051A" w:rsidRDefault="00BB1A8D" w:rsidP="00EE051A">
      <w:pPr>
        <w:pStyle w:val="ListParagraph"/>
        <w:numPr>
          <w:ilvl w:val="2"/>
          <w:numId w:val="5"/>
        </w:numPr>
        <w:spacing w:before="240"/>
        <w:rPr>
          <w:sz w:val="24"/>
          <w:szCs w:val="24"/>
        </w:rPr>
      </w:pPr>
      <w:r>
        <w:rPr>
          <w:sz w:val="24"/>
          <w:szCs w:val="24"/>
        </w:rPr>
        <w:t>The application m</w:t>
      </w:r>
      <w:r w:rsidR="00EE051A">
        <w:rPr>
          <w:sz w:val="24"/>
          <w:szCs w:val="24"/>
        </w:rPr>
        <w:t>ust relate to a governmental purpose.</w:t>
      </w:r>
    </w:p>
    <w:p w:rsidR="00EE051A" w:rsidRDefault="00EE051A" w:rsidP="00EE051A">
      <w:pPr>
        <w:pStyle w:val="ListParagraph"/>
        <w:numPr>
          <w:ilvl w:val="2"/>
          <w:numId w:val="5"/>
        </w:numPr>
        <w:spacing w:before="240"/>
        <w:rPr>
          <w:sz w:val="24"/>
          <w:szCs w:val="24"/>
        </w:rPr>
      </w:pPr>
      <w:r>
        <w:rPr>
          <w:sz w:val="24"/>
          <w:szCs w:val="24"/>
        </w:rPr>
        <w:t>The application must have a legislative sponsor or a state agency sponsor.</w:t>
      </w:r>
    </w:p>
    <w:p w:rsidR="00EE051A" w:rsidRDefault="00EE051A" w:rsidP="00EE051A">
      <w:pPr>
        <w:pStyle w:val="ListParagraph"/>
        <w:numPr>
          <w:ilvl w:val="2"/>
          <w:numId w:val="5"/>
        </w:numPr>
        <w:spacing w:before="240"/>
        <w:rPr>
          <w:sz w:val="24"/>
          <w:szCs w:val="24"/>
        </w:rPr>
      </w:pPr>
      <w:r>
        <w:rPr>
          <w:sz w:val="24"/>
          <w:szCs w:val="24"/>
        </w:rPr>
        <w:t>Applicatio</w:t>
      </w:r>
      <w:r w:rsidR="000F2E00">
        <w:rPr>
          <w:sz w:val="24"/>
          <w:szCs w:val="24"/>
        </w:rPr>
        <w:t>n must be completely filled out and have event setup diagram.</w:t>
      </w:r>
    </w:p>
    <w:p w:rsidR="00EE051A" w:rsidRDefault="00EE051A" w:rsidP="00EE051A">
      <w:pPr>
        <w:pStyle w:val="ListParagraph"/>
        <w:numPr>
          <w:ilvl w:val="2"/>
          <w:numId w:val="5"/>
        </w:numPr>
        <w:spacing w:before="240"/>
        <w:rPr>
          <w:sz w:val="24"/>
          <w:szCs w:val="24"/>
        </w:rPr>
      </w:pPr>
      <w:r>
        <w:rPr>
          <w:sz w:val="24"/>
          <w:szCs w:val="24"/>
        </w:rPr>
        <w:t>An itinerary is needed to be submitted prior to approval of the event.</w:t>
      </w:r>
    </w:p>
    <w:p w:rsidR="000F2E00" w:rsidRPr="000F2E00" w:rsidRDefault="000F2E00" w:rsidP="000F2E00">
      <w:pPr>
        <w:pStyle w:val="ListParagraph"/>
        <w:numPr>
          <w:ilvl w:val="2"/>
          <w:numId w:val="5"/>
        </w:numPr>
        <w:spacing w:before="240"/>
        <w:rPr>
          <w:sz w:val="24"/>
          <w:szCs w:val="24"/>
        </w:rPr>
      </w:pPr>
      <w:r w:rsidRPr="000F2E00">
        <w:rPr>
          <w:sz w:val="24"/>
          <w:szCs w:val="24"/>
        </w:rPr>
        <w:t>The Department of Administration reserves the right to limit the number of activities held in an area to prevent conflicts as to time, place, manner or duration of the activity with other activities for which permits have been issued or are pending issuance. All activities will be reserved on a first-come, first-served basis. Priority will be given to date the completed application arrives. Regularly occurring Inaugural events shall have priority of use.</w:t>
      </w:r>
    </w:p>
    <w:p w:rsidR="002677F9" w:rsidRPr="0089634E" w:rsidRDefault="002677F9" w:rsidP="002677F9">
      <w:pPr>
        <w:spacing w:before="240"/>
        <w:rPr>
          <w:sz w:val="24"/>
          <w:szCs w:val="24"/>
        </w:rPr>
      </w:pPr>
      <w:r w:rsidRPr="0089634E">
        <w:rPr>
          <w:sz w:val="24"/>
          <w:szCs w:val="24"/>
        </w:rPr>
        <w:tab/>
      </w:r>
    </w:p>
    <w:p w:rsidR="002677F9" w:rsidRDefault="002677F9" w:rsidP="002677F9">
      <w:pPr>
        <w:spacing w:before="240"/>
        <w:rPr>
          <w:b/>
          <w:sz w:val="24"/>
          <w:szCs w:val="24"/>
        </w:rPr>
      </w:pPr>
    </w:p>
    <w:p w:rsidR="00C85015" w:rsidRDefault="00C85015" w:rsidP="002677F9">
      <w:pPr>
        <w:spacing w:before="240"/>
        <w:rPr>
          <w:b/>
          <w:sz w:val="24"/>
          <w:szCs w:val="24"/>
        </w:rPr>
      </w:pPr>
    </w:p>
    <w:p w:rsidR="00C85015" w:rsidRDefault="00C85015" w:rsidP="002677F9">
      <w:pPr>
        <w:spacing w:before="240"/>
        <w:rPr>
          <w:b/>
          <w:sz w:val="24"/>
          <w:szCs w:val="24"/>
        </w:rPr>
      </w:pPr>
    </w:p>
    <w:p w:rsidR="00C85015" w:rsidRDefault="00C85015" w:rsidP="002677F9">
      <w:pPr>
        <w:spacing w:before="240"/>
        <w:rPr>
          <w:b/>
          <w:sz w:val="24"/>
          <w:szCs w:val="24"/>
        </w:rPr>
      </w:pPr>
    </w:p>
    <w:p w:rsidR="00C85015" w:rsidRDefault="00C85015" w:rsidP="002677F9">
      <w:pPr>
        <w:spacing w:before="240"/>
        <w:rPr>
          <w:b/>
          <w:sz w:val="24"/>
          <w:szCs w:val="24"/>
        </w:rPr>
      </w:pPr>
    </w:p>
    <w:p w:rsidR="00C85015" w:rsidRDefault="00C85015" w:rsidP="002677F9">
      <w:pPr>
        <w:spacing w:before="240"/>
        <w:rPr>
          <w:b/>
          <w:sz w:val="24"/>
          <w:szCs w:val="24"/>
        </w:rPr>
      </w:pPr>
    </w:p>
    <w:p w:rsidR="006253EA" w:rsidRDefault="006253EA" w:rsidP="002677F9">
      <w:pPr>
        <w:spacing w:before="240"/>
        <w:rPr>
          <w:b/>
          <w:sz w:val="24"/>
          <w:szCs w:val="24"/>
        </w:rPr>
      </w:pPr>
    </w:p>
    <w:p w:rsidR="006253EA" w:rsidRDefault="006253EA" w:rsidP="002677F9">
      <w:pPr>
        <w:spacing w:before="240"/>
        <w:rPr>
          <w:b/>
          <w:sz w:val="24"/>
          <w:szCs w:val="24"/>
        </w:rPr>
      </w:pPr>
    </w:p>
    <w:p w:rsidR="006253EA" w:rsidRDefault="006253EA" w:rsidP="002677F9">
      <w:pPr>
        <w:spacing w:before="240"/>
        <w:rPr>
          <w:b/>
          <w:sz w:val="24"/>
          <w:szCs w:val="24"/>
        </w:rPr>
      </w:pPr>
    </w:p>
    <w:p w:rsidR="006253EA" w:rsidRDefault="006253EA" w:rsidP="002677F9">
      <w:pPr>
        <w:spacing w:before="240"/>
        <w:rPr>
          <w:b/>
          <w:sz w:val="24"/>
          <w:szCs w:val="24"/>
        </w:rPr>
      </w:pPr>
    </w:p>
    <w:p w:rsidR="006253EA" w:rsidRDefault="006253EA" w:rsidP="002677F9">
      <w:pPr>
        <w:spacing w:before="240"/>
        <w:rPr>
          <w:b/>
          <w:sz w:val="24"/>
          <w:szCs w:val="24"/>
        </w:rPr>
      </w:pPr>
    </w:p>
    <w:p w:rsidR="00C85015" w:rsidRDefault="00C85015" w:rsidP="002677F9">
      <w:pPr>
        <w:spacing w:before="240"/>
        <w:rPr>
          <w:b/>
          <w:sz w:val="24"/>
          <w:szCs w:val="24"/>
        </w:rPr>
      </w:pPr>
    </w:p>
    <w:sectPr w:rsidR="00C85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7336A"/>
    <w:multiLevelType w:val="hybridMultilevel"/>
    <w:tmpl w:val="0CDEF432"/>
    <w:lvl w:ilvl="0" w:tplc="47B662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D61892"/>
    <w:multiLevelType w:val="hybridMultilevel"/>
    <w:tmpl w:val="05223706"/>
    <w:lvl w:ilvl="0" w:tplc="F6C485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5F08C4"/>
    <w:multiLevelType w:val="hybridMultilevel"/>
    <w:tmpl w:val="D4FEA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B25A99"/>
    <w:multiLevelType w:val="hybridMultilevel"/>
    <w:tmpl w:val="6ED2D7B6"/>
    <w:lvl w:ilvl="0" w:tplc="C0E6F1CC">
      <w:start w:val="1"/>
      <w:numFmt w:val="decimal"/>
      <w:lvlText w:val="%1."/>
      <w:lvlJc w:val="left"/>
      <w:pPr>
        <w:ind w:left="720" w:hanging="360"/>
      </w:pPr>
      <w:rPr>
        <w:rFonts w:hint="default"/>
        <w:sz w:val="36"/>
      </w:rPr>
    </w:lvl>
    <w:lvl w:ilvl="1" w:tplc="BCEAE6F8">
      <w:start w:val="1"/>
      <w:numFmt w:val="lowerLetter"/>
      <w:lvlText w:val="%2."/>
      <w:lvlJc w:val="left"/>
      <w:pPr>
        <w:ind w:left="1440" w:hanging="360"/>
      </w:pPr>
      <w:rPr>
        <w:b w:val="0"/>
        <w:sz w:val="24"/>
        <w:szCs w:val="24"/>
      </w:rPr>
    </w:lvl>
    <w:lvl w:ilvl="2" w:tplc="1000246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58540D"/>
    <w:multiLevelType w:val="hybridMultilevel"/>
    <w:tmpl w:val="5128E1E4"/>
    <w:lvl w:ilvl="0" w:tplc="A946942E">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903"/>
    <w:rsid w:val="000141F9"/>
    <w:rsid w:val="00020622"/>
    <w:rsid w:val="000209C0"/>
    <w:rsid w:val="00031862"/>
    <w:rsid w:val="00081047"/>
    <w:rsid w:val="000E21F8"/>
    <w:rsid w:val="000F2E00"/>
    <w:rsid w:val="001006EC"/>
    <w:rsid w:val="00143E01"/>
    <w:rsid w:val="00150F7C"/>
    <w:rsid w:val="00181075"/>
    <w:rsid w:val="001C1024"/>
    <w:rsid w:val="001E32FD"/>
    <w:rsid w:val="00266A67"/>
    <w:rsid w:val="002677F9"/>
    <w:rsid w:val="002834EB"/>
    <w:rsid w:val="00290F8D"/>
    <w:rsid w:val="002B47C7"/>
    <w:rsid w:val="002D56ED"/>
    <w:rsid w:val="002D76D7"/>
    <w:rsid w:val="002F42C1"/>
    <w:rsid w:val="002F79CA"/>
    <w:rsid w:val="00300FE8"/>
    <w:rsid w:val="0031249D"/>
    <w:rsid w:val="00314446"/>
    <w:rsid w:val="00327B87"/>
    <w:rsid w:val="00342B2E"/>
    <w:rsid w:val="00361066"/>
    <w:rsid w:val="003639E4"/>
    <w:rsid w:val="0036411C"/>
    <w:rsid w:val="00371F1A"/>
    <w:rsid w:val="003820FA"/>
    <w:rsid w:val="003A3814"/>
    <w:rsid w:val="003F15DD"/>
    <w:rsid w:val="003F3706"/>
    <w:rsid w:val="00406E64"/>
    <w:rsid w:val="00407145"/>
    <w:rsid w:val="0041515F"/>
    <w:rsid w:val="00487052"/>
    <w:rsid w:val="004D391F"/>
    <w:rsid w:val="00501F4A"/>
    <w:rsid w:val="00513E0E"/>
    <w:rsid w:val="0051734E"/>
    <w:rsid w:val="00561F67"/>
    <w:rsid w:val="005718A4"/>
    <w:rsid w:val="005815A8"/>
    <w:rsid w:val="00594877"/>
    <w:rsid w:val="005A0BF0"/>
    <w:rsid w:val="005A3215"/>
    <w:rsid w:val="005C4EE9"/>
    <w:rsid w:val="005D5C3D"/>
    <w:rsid w:val="005E3642"/>
    <w:rsid w:val="005F12E3"/>
    <w:rsid w:val="005F5F16"/>
    <w:rsid w:val="00606D3F"/>
    <w:rsid w:val="00620016"/>
    <w:rsid w:val="006253EA"/>
    <w:rsid w:val="00651018"/>
    <w:rsid w:val="00677ACE"/>
    <w:rsid w:val="006F33BC"/>
    <w:rsid w:val="00705826"/>
    <w:rsid w:val="00751E98"/>
    <w:rsid w:val="0076022B"/>
    <w:rsid w:val="007E0736"/>
    <w:rsid w:val="00805C9D"/>
    <w:rsid w:val="0083264E"/>
    <w:rsid w:val="008815C5"/>
    <w:rsid w:val="0089634E"/>
    <w:rsid w:val="008A6044"/>
    <w:rsid w:val="008D2874"/>
    <w:rsid w:val="008E12FA"/>
    <w:rsid w:val="008E5C11"/>
    <w:rsid w:val="00920465"/>
    <w:rsid w:val="00977A9D"/>
    <w:rsid w:val="00985021"/>
    <w:rsid w:val="00986A41"/>
    <w:rsid w:val="009E4BE0"/>
    <w:rsid w:val="00A3114B"/>
    <w:rsid w:val="00A33F7B"/>
    <w:rsid w:val="00A473C4"/>
    <w:rsid w:val="00A548C5"/>
    <w:rsid w:val="00A75D55"/>
    <w:rsid w:val="00AB34CA"/>
    <w:rsid w:val="00B6414C"/>
    <w:rsid w:val="00B653F9"/>
    <w:rsid w:val="00B81A21"/>
    <w:rsid w:val="00B84E46"/>
    <w:rsid w:val="00B974FE"/>
    <w:rsid w:val="00BB1A8D"/>
    <w:rsid w:val="00BC0903"/>
    <w:rsid w:val="00C36FAB"/>
    <w:rsid w:val="00C53E9A"/>
    <w:rsid w:val="00C6112B"/>
    <w:rsid w:val="00C85015"/>
    <w:rsid w:val="00D20082"/>
    <w:rsid w:val="00D3418A"/>
    <w:rsid w:val="00DA5E67"/>
    <w:rsid w:val="00DB33B4"/>
    <w:rsid w:val="00E01438"/>
    <w:rsid w:val="00E04889"/>
    <w:rsid w:val="00ED23E5"/>
    <w:rsid w:val="00ED2616"/>
    <w:rsid w:val="00ED5B08"/>
    <w:rsid w:val="00EE051A"/>
    <w:rsid w:val="00EE7BDD"/>
    <w:rsid w:val="00F12146"/>
    <w:rsid w:val="00F27F32"/>
    <w:rsid w:val="00F50996"/>
    <w:rsid w:val="00F7082E"/>
    <w:rsid w:val="00F70864"/>
    <w:rsid w:val="00FE5252"/>
    <w:rsid w:val="00FE5D92"/>
    <w:rsid w:val="00FE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1F9"/>
    <w:pPr>
      <w:ind w:left="720"/>
      <w:contextualSpacing/>
    </w:pPr>
  </w:style>
  <w:style w:type="character" w:styleId="Hyperlink">
    <w:name w:val="Hyperlink"/>
    <w:basedOn w:val="DefaultParagraphFont"/>
    <w:uiPriority w:val="99"/>
    <w:unhideWhenUsed/>
    <w:rsid w:val="005815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1F9"/>
    <w:pPr>
      <w:ind w:left="720"/>
      <w:contextualSpacing/>
    </w:pPr>
  </w:style>
  <w:style w:type="character" w:styleId="Hyperlink">
    <w:name w:val="Hyperlink"/>
    <w:basedOn w:val="DefaultParagraphFont"/>
    <w:uiPriority w:val="99"/>
    <w:unhideWhenUsed/>
    <w:rsid w:val="005815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dmin.ks.gov/offices/ofp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in.ks.gov/offices/ofp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Miller</dc:creator>
  <cp:lastModifiedBy>Gina Hunt</cp:lastModifiedBy>
  <cp:revision>8</cp:revision>
  <cp:lastPrinted>2016-04-01T18:26:00Z</cp:lastPrinted>
  <dcterms:created xsi:type="dcterms:W3CDTF">2016-04-19T15:38:00Z</dcterms:created>
  <dcterms:modified xsi:type="dcterms:W3CDTF">2016-12-09T17:23:00Z</dcterms:modified>
</cp:coreProperties>
</file>