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C6" w:rsidRDefault="00082AC6" w:rsidP="00082AC6">
      <w:pPr>
        <w:pStyle w:val="Title"/>
      </w:pPr>
      <w:r>
        <w:t>BOMB THREAT CHECKLIST</w:t>
      </w:r>
    </w:p>
    <w:p w:rsidR="00082AC6" w:rsidRDefault="00082AC6" w:rsidP="00082AC6">
      <w:pPr>
        <w:jc w:val="center"/>
        <w:rPr>
          <w:sz w:val="28"/>
        </w:rPr>
      </w:pPr>
    </w:p>
    <w:p w:rsidR="00082AC6" w:rsidRDefault="00082AC6" w:rsidP="00082AC6">
      <w:pPr>
        <w:jc w:val="center"/>
        <w:rPr>
          <w:sz w:val="28"/>
        </w:rPr>
      </w:pPr>
      <w:r>
        <w:rPr>
          <w:sz w:val="28"/>
        </w:rPr>
        <w:t>Use this checklist to help determine the seriousness of any threat and to assist</w:t>
      </w:r>
    </w:p>
    <w:p w:rsidR="00082AC6" w:rsidRDefault="00082AC6" w:rsidP="00082AC6">
      <w:pPr>
        <w:jc w:val="center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identifying the caller.</w:t>
      </w:r>
    </w:p>
    <w:p w:rsidR="00082AC6" w:rsidRDefault="00082AC6" w:rsidP="00082AC6">
      <w:pPr>
        <w:jc w:val="center"/>
        <w:rPr>
          <w:sz w:val="28"/>
        </w:rPr>
      </w:pPr>
    </w:p>
    <w:p w:rsidR="00082AC6" w:rsidRDefault="00082AC6" w:rsidP="00082A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any threatening phone calls, crimes and suspicious activity</w:t>
      </w:r>
    </w:p>
    <w:p w:rsidR="00082AC6" w:rsidRDefault="00082AC6" w:rsidP="00082AC6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to</w:t>
      </w:r>
      <w:proofErr w:type="gramEnd"/>
      <w:r>
        <w:rPr>
          <w:b/>
          <w:bCs/>
          <w:sz w:val="28"/>
        </w:rPr>
        <w:t xml:space="preserve"> the Capitol Police at 296-1111.</w:t>
      </w:r>
    </w:p>
    <w:p w:rsidR="00082AC6" w:rsidRDefault="00082AC6" w:rsidP="00082AC6">
      <w:pPr>
        <w:jc w:val="center"/>
        <w:rPr>
          <w:sz w:val="28"/>
        </w:rPr>
      </w:pPr>
    </w:p>
    <w:p w:rsidR="00082AC6" w:rsidRDefault="00082AC6" w:rsidP="00082AC6">
      <w:pPr>
        <w:jc w:val="center"/>
        <w:rPr>
          <w:sz w:val="28"/>
        </w:rPr>
      </w:pPr>
      <w:r>
        <w:rPr>
          <w:sz w:val="28"/>
        </w:rPr>
        <w:t>Threatening Phone Calls:</w:t>
      </w:r>
    </w:p>
    <w:p w:rsidR="00082AC6" w:rsidRDefault="00082AC6" w:rsidP="00082AC6">
      <w:pPr>
        <w:jc w:val="center"/>
        <w:rPr>
          <w:sz w:val="28"/>
        </w:rPr>
      </w:pPr>
      <w:r>
        <w:rPr>
          <w:b/>
          <w:bCs/>
          <w:sz w:val="28"/>
        </w:rPr>
        <w:t>LISTEN</w:t>
      </w:r>
      <w:r>
        <w:rPr>
          <w:sz w:val="28"/>
        </w:rPr>
        <w:t xml:space="preserve"> – Do no interrupt except to obtain the following information.</w:t>
      </w:r>
    </w:p>
    <w:p w:rsidR="00082AC6" w:rsidRDefault="00082AC6" w:rsidP="00082AC6">
      <w:pPr>
        <w:jc w:val="center"/>
        <w:rPr>
          <w:sz w:val="28"/>
        </w:rPr>
        <w:sectPr w:rsidR="00082AC6"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082AC6" w:rsidRDefault="00082AC6" w:rsidP="00082AC6">
      <w:pPr>
        <w:spacing w:line="360" w:lineRule="auto"/>
      </w:pPr>
    </w:p>
    <w:p w:rsidR="00082AC6" w:rsidRDefault="00082AC6" w:rsidP="00082AC6">
      <w:pPr>
        <w:spacing w:line="360" w:lineRule="auto"/>
        <w:rPr>
          <w:b/>
          <w:bCs/>
        </w:rPr>
      </w:pPr>
      <w:r>
        <w:rPr>
          <w:b/>
          <w:bCs/>
        </w:rPr>
        <w:t>QUESTIONS TO ASK: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Bomb Threats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When is the bomb going to explode?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Where is it located?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What does it look like?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What is your name?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Where do you live?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Bodily Threats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Name of the person being threatened?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When will this happen?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Why are they being threatened?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Try to obtain the following?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CALLER’S VOICE: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Calm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 Female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Angry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 Male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Excited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 Raspy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Soft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 Loud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 SOUNDS: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Street Noises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Traffic Noises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Office Noises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Local or Long Distance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Plane, Train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TV or Radio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Mail Bomb Recognition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Restricted markings such as confidential, personal,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Excessive postage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No return address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Foreign mail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Handwritten or poorly typed addresses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Excessive securing material such as masking tape or string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7.  Excessive weight, or lopsided packages</w:t>
      </w:r>
      <w:proofErr w:type="gramEnd"/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Pictures, drawings, or visual distractions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Immediate Action: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Notify your supervisor, and call the Capital Police immediately.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Write down the caller’s message in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 entirety, and note your perceptions of the call.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the threat was received on: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  <w:tab w:val="left" w:pos="2520"/>
          <w:tab w:val="left" w:pos="4200"/>
        </w:tabs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/     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Remarks:</w:t>
      </w:r>
    </w:p>
    <w:p w:rsidR="00082AC6" w:rsidRDefault="00082AC6" w:rsidP="00082AC6">
      <w:pPr>
        <w:pStyle w:val="TollFreeText"/>
        <w:tabs>
          <w:tab w:val="clear" w:pos="2160"/>
          <w:tab w:val="clear" w:pos="4320"/>
          <w:tab w:val="clear" w:pos="72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7F1B28" w:rsidRDefault="007F1B28"/>
    <w:sectPr w:rsidR="007F1B28">
      <w:type w:val="continuous"/>
      <w:pgSz w:w="12240" w:h="15840" w:code="1"/>
      <w:pgMar w:top="1440" w:right="1080" w:bottom="1440" w:left="1440" w:header="720" w:footer="720" w:gutter="0"/>
      <w:cols w:num="2" w:space="720" w:equalWidth="0">
        <w:col w:w="3360" w:space="720"/>
        <w:col w:w="56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58" w:rsidRDefault="003B1858" w:rsidP="00082AC6">
      <w:r>
        <w:separator/>
      </w:r>
    </w:p>
  </w:endnote>
  <w:endnote w:type="continuationSeparator" w:id="0">
    <w:p w:rsidR="003B1858" w:rsidRDefault="003B1858" w:rsidP="0008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58" w:rsidRDefault="003B1858" w:rsidP="00082AC6">
      <w:r>
        <w:separator/>
      </w:r>
    </w:p>
  </w:footnote>
  <w:footnote w:type="continuationSeparator" w:id="0">
    <w:p w:rsidR="003B1858" w:rsidRDefault="003B1858" w:rsidP="00082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C6"/>
    <w:rsid w:val="00082AC6"/>
    <w:rsid w:val="003B1858"/>
    <w:rsid w:val="007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llFreeText">
    <w:name w:val="TollFreeText"/>
    <w:basedOn w:val="PlainText"/>
    <w:rsid w:val="00082AC6"/>
    <w:pPr>
      <w:tabs>
        <w:tab w:val="left" w:pos="2160"/>
        <w:tab w:val="left" w:pos="4320"/>
        <w:tab w:val="left" w:pos="7200"/>
      </w:tabs>
    </w:pPr>
    <w:rPr>
      <w:rFonts w:ascii="Courier New" w:eastAsia="MS Mincho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82AC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82A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AC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AC6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82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A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llFreeText">
    <w:name w:val="TollFreeText"/>
    <w:basedOn w:val="PlainText"/>
    <w:rsid w:val="00082AC6"/>
    <w:pPr>
      <w:tabs>
        <w:tab w:val="left" w:pos="2160"/>
        <w:tab w:val="left" w:pos="4320"/>
        <w:tab w:val="left" w:pos="7200"/>
      </w:tabs>
    </w:pPr>
    <w:rPr>
      <w:rFonts w:ascii="Courier New" w:eastAsia="MS Mincho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82AC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82A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AC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AC6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82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A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>State of Kansas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Hunt</dc:creator>
  <cp:lastModifiedBy>Gina Hunt</cp:lastModifiedBy>
  <cp:revision>1</cp:revision>
  <dcterms:created xsi:type="dcterms:W3CDTF">2015-07-23T16:23:00Z</dcterms:created>
  <dcterms:modified xsi:type="dcterms:W3CDTF">2015-07-23T16:24:00Z</dcterms:modified>
</cp:coreProperties>
</file>